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4C57" w14:textId="11A7D6EA" w:rsidR="009A3D9C" w:rsidRPr="009A3D9C" w:rsidRDefault="009A3D9C" w:rsidP="009A3D9C">
      <w:pPr>
        <w:spacing w:after="0" w:line="240" w:lineRule="auto"/>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ZPI.271</w:t>
      </w:r>
      <w:r w:rsidR="004133CD">
        <w:rPr>
          <w:rFonts w:ascii="Calibri" w:eastAsia="Times New Roman" w:hAnsi="Calibri" w:cs="Calibri"/>
          <w:b/>
          <w:bCs/>
          <w:kern w:val="0"/>
          <w:lang w:eastAsia="pl-PL"/>
          <w14:ligatures w14:val="none"/>
        </w:rPr>
        <w:t>.14</w:t>
      </w:r>
      <w:r w:rsidRPr="009A3D9C">
        <w:rPr>
          <w:rFonts w:ascii="Calibri" w:eastAsia="Times New Roman" w:hAnsi="Calibri" w:cs="Calibri"/>
          <w:b/>
          <w:bCs/>
          <w:kern w:val="0"/>
          <w:lang w:eastAsia="pl-PL"/>
          <w14:ligatures w14:val="none"/>
        </w:rPr>
        <w:t>.202</w:t>
      </w:r>
      <w:r w:rsidR="00D4703E">
        <w:rPr>
          <w:rFonts w:ascii="Calibri" w:eastAsia="Times New Roman" w:hAnsi="Calibri" w:cs="Calibri"/>
          <w:b/>
          <w:bCs/>
          <w:kern w:val="0"/>
          <w:lang w:eastAsia="pl-PL"/>
          <w14:ligatures w14:val="none"/>
        </w:rPr>
        <w:t>6</w:t>
      </w:r>
      <w:r w:rsidRPr="009A3D9C">
        <w:rPr>
          <w:rFonts w:ascii="Calibri" w:eastAsia="Times New Roman" w:hAnsi="Calibri" w:cs="Calibri"/>
          <w:b/>
          <w:bCs/>
          <w:kern w:val="0"/>
          <w:lang w:eastAsia="pl-PL"/>
          <w14:ligatures w14:val="none"/>
        </w:rPr>
        <w:t xml:space="preserve">                            Projektowane postanowienia umowy                           Załącznik nr 3     </w:t>
      </w:r>
    </w:p>
    <w:p w14:paraId="2B83B026"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7609761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04842E" w14:textId="675E1769"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bookmarkStart w:id="0" w:name="_Hlk166845197"/>
      <w:r w:rsidRPr="009A3D9C">
        <w:rPr>
          <w:rFonts w:ascii="Calibri" w:eastAsia="Times New Roman" w:hAnsi="Calibri" w:cs="Calibri"/>
          <w:b/>
          <w:bCs/>
          <w:kern w:val="0"/>
          <w:lang w:eastAsia="pl-PL"/>
          <w14:ligatures w14:val="none"/>
        </w:rPr>
        <w:t>Umowa FN.3226..........202</w:t>
      </w:r>
      <w:r w:rsidR="00D4703E">
        <w:rPr>
          <w:rFonts w:ascii="Calibri" w:eastAsia="Times New Roman" w:hAnsi="Calibri" w:cs="Calibri"/>
          <w:b/>
          <w:bCs/>
          <w:kern w:val="0"/>
          <w:lang w:eastAsia="pl-PL"/>
          <w14:ligatures w14:val="none"/>
        </w:rPr>
        <w:t>6</w:t>
      </w:r>
    </w:p>
    <w:p w14:paraId="1C4FD68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3DE55ED2" w14:textId="7CFDB4A9" w:rsidR="009A3D9C" w:rsidRPr="009A3D9C" w:rsidRDefault="009A3D9C" w:rsidP="009A3D9C">
      <w:pPr>
        <w:spacing w:after="0" w:line="240" w:lineRule="auto"/>
        <w:jc w:val="both"/>
        <w:rPr>
          <w:rFonts w:ascii="Calibri" w:eastAsia="Times New Roman" w:hAnsi="Calibri" w:cs="Calibri"/>
          <w:kern w:val="0"/>
          <w:lang w:eastAsia="pl-PL"/>
          <w14:ligatures w14:val="none"/>
        </w:rPr>
      </w:pPr>
      <w:bookmarkStart w:id="1" w:name="_Hlk144809362"/>
      <w:r w:rsidRPr="009A3D9C">
        <w:rPr>
          <w:rFonts w:ascii="Calibri" w:eastAsia="Times New Roman" w:hAnsi="Calibri" w:cs="Calibri"/>
          <w:kern w:val="0"/>
          <w:lang w:eastAsia="pl-PL"/>
          <w14:ligatures w14:val="none"/>
        </w:rPr>
        <w:t>zawarta w dniu ..................202</w:t>
      </w:r>
      <w:r w:rsidR="00D4703E">
        <w:rPr>
          <w:rFonts w:ascii="Calibri" w:eastAsia="Times New Roman" w:hAnsi="Calibri" w:cs="Calibri"/>
          <w:kern w:val="0"/>
          <w:lang w:eastAsia="pl-PL"/>
          <w14:ligatures w14:val="none"/>
        </w:rPr>
        <w:t>6</w:t>
      </w:r>
      <w:r w:rsidRPr="009A3D9C">
        <w:rPr>
          <w:rFonts w:ascii="Calibri" w:eastAsia="Times New Roman" w:hAnsi="Calibri" w:cs="Calibri"/>
          <w:kern w:val="0"/>
          <w:lang w:eastAsia="pl-PL"/>
          <w14:ligatures w14:val="none"/>
        </w:rPr>
        <w:t xml:space="preserve"> r. w Zelowie, pomiędzy:</w:t>
      </w:r>
    </w:p>
    <w:p w14:paraId="2373621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Gminą Zelów</w:t>
      </w:r>
      <w:r w:rsidRPr="009A3D9C">
        <w:rPr>
          <w:rFonts w:ascii="Calibri" w:eastAsia="Times New Roman" w:hAnsi="Calibri" w:cs="Calibri"/>
          <w:kern w:val="0"/>
          <w:lang w:eastAsia="pl-PL"/>
          <w14:ligatures w14:val="none"/>
        </w:rPr>
        <w:t xml:space="preserve">, z siedzibą Urząd Miejski w Zelowie, ul. Żeromskiego 23, 97-425 Zelów </w:t>
      </w:r>
    </w:p>
    <w:p w14:paraId="1C8741A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NIP: 769-20-51648, REGON: 590648273</w:t>
      </w:r>
    </w:p>
    <w:p w14:paraId="0BEF9FE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reprezentowaną przez:</w:t>
      </w:r>
    </w:p>
    <w:p w14:paraId="02D740A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 xml:space="preserve">Kamila </w:t>
      </w:r>
      <w:proofErr w:type="spellStart"/>
      <w:r w:rsidRPr="009A3D9C">
        <w:rPr>
          <w:rFonts w:ascii="Calibri" w:eastAsia="Times New Roman" w:hAnsi="Calibri" w:cs="Calibri"/>
          <w:b/>
          <w:bCs/>
          <w:kern w:val="0"/>
          <w:lang w:eastAsia="pl-PL"/>
          <w14:ligatures w14:val="none"/>
        </w:rPr>
        <w:t>Świtałę</w:t>
      </w:r>
      <w:proofErr w:type="spellEnd"/>
      <w:r w:rsidRPr="009A3D9C">
        <w:rPr>
          <w:rFonts w:ascii="Calibri" w:eastAsia="Times New Roman" w:hAnsi="Calibri" w:cs="Calibri"/>
          <w:kern w:val="0"/>
          <w:lang w:eastAsia="pl-PL"/>
          <w14:ligatures w14:val="none"/>
        </w:rPr>
        <w:t xml:space="preserve"> – Burmistrza Zelowa</w:t>
      </w:r>
    </w:p>
    <w:p w14:paraId="16D75228"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przy kontrasygnacie Skarbnika Miasta – Jadwigi Stróż,</w:t>
      </w:r>
    </w:p>
    <w:p w14:paraId="5D779110"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Zamawiającym,</w:t>
      </w:r>
    </w:p>
    <w:p w14:paraId="4F04FD0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w:t>
      </w:r>
    </w:p>
    <w:p w14:paraId="0D6D18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2D3F3D0D"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w:t>
      </w:r>
      <w:r w:rsidRPr="009A3D9C">
        <w:rPr>
          <w:rFonts w:ascii="Calibri" w:eastAsia="Times New Roman" w:hAnsi="Calibri" w:cs="Calibri"/>
          <w:b/>
          <w:bCs/>
          <w:kern w:val="0"/>
          <w:lang w:eastAsia="pl-PL"/>
          <w14:ligatures w14:val="none"/>
        </w:rPr>
        <w:t>Wykonawcą</w:t>
      </w:r>
      <w:r w:rsidRPr="009A3D9C">
        <w:rPr>
          <w:rFonts w:ascii="Calibri" w:eastAsia="Times New Roman" w:hAnsi="Calibri" w:cs="Calibri"/>
          <w:kern w:val="0"/>
          <w:lang w:eastAsia="pl-PL"/>
          <w14:ligatures w14:val="none"/>
        </w:rPr>
        <w:t>, o następującej treści:</w:t>
      </w:r>
    </w:p>
    <w:p w14:paraId="6E15EF4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A88F1D9"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52B2EC4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 PRZEDMIOT UMOWY</w:t>
      </w:r>
    </w:p>
    <w:p w14:paraId="351EF61F" w14:textId="250ACD2E" w:rsidR="009A3D9C" w:rsidRPr="00D4703E"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powierza zgodnie ze Specyfikacją Warunków Zamówienia Publicznego i ofertą Wykonawcy, a Wykonawca przyjmuje do wykonania realizację zadania pn.: </w:t>
      </w:r>
      <w:r w:rsidRPr="00D4703E">
        <w:rPr>
          <w:rFonts w:ascii="Calibri" w:eastAsia="Times New Roman" w:hAnsi="Calibri" w:cs="Calibri"/>
          <w:b/>
          <w:bCs/>
          <w:kern w:val="0"/>
          <w:shd w:val="clear" w:color="auto" w:fill="FFFFFF"/>
          <w:lang w:eastAsia="pl-PL"/>
          <w14:ligatures w14:val="none"/>
        </w:rPr>
        <w:t>„</w:t>
      </w:r>
      <w:r w:rsidR="00D4703E" w:rsidRPr="00D4703E">
        <w:rPr>
          <w:rFonts w:ascii="Calibri" w:hAnsi="Calibri" w:cs="Calibri"/>
          <w:b/>
          <w:bCs/>
          <w:kern w:val="0"/>
          <w:shd w:val="clear" w:color="auto" w:fill="FFFFFF"/>
          <w14:ligatures w14:val="none"/>
        </w:rPr>
        <w:t>REMONT ULICY SIKORSKIEGO W ZELOWIE</w:t>
      </w:r>
      <w:r w:rsidRPr="00D4703E">
        <w:rPr>
          <w:rFonts w:ascii="Calibri" w:eastAsia="Times New Roman" w:hAnsi="Calibri" w:cs="Calibri"/>
          <w:b/>
          <w:bCs/>
          <w:kern w:val="0"/>
          <w:shd w:val="clear" w:color="auto" w:fill="FFFFFF"/>
          <w:lang w:eastAsia="pl-PL"/>
          <w14:ligatures w14:val="none"/>
        </w:rPr>
        <w:t>”</w:t>
      </w:r>
    </w:p>
    <w:p w14:paraId="7FD4E20B" w14:textId="6BBBFB4A"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przekaże Wykonawcy teren budowy oraz 1 egzemplarz dokumentacji projektowej odpowiednim protokołem w terminie do 7 dni od dnia podpisania umowy.</w:t>
      </w:r>
    </w:p>
    <w:p w14:paraId="24F0B795" w14:textId="74CF59F5"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Szczegółowy opis przedmiotu zamówienia zawarty jest w:</w:t>
      </w:r>
    </w:p>
    <w:p w14:paraId="41BFA512" w14:textId="18185068"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projekcie budowlanym, kosztorysach i przedmiarach,</w:t>
      </w:r>
    </w:p>
    <w:p w14:paraId="702C8A7D" w14:textId="231634E9"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specyfikacji technicznej wykonania i odbioru robót budowlanych zawierającej zbiory wymagań w</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zakresie wykonania robót budowlanych, wymagania w zakresie właściwości materiałów, wymagania dotyczące prawidłowości wykonania poszczególnych robót;</w:t>
      </w:r>
    </w:p>
    <w:p w14:paraId="77C9CD46" w14:textId="0ADB3F4E"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SWZ.</w:t>
      </w:r>
    </w:p>
    <w:p w14:paraId="13D4FDFA" w14:textId="0BDF2C53"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D2029EC" w14:textId="614D71E9"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 – wykonawczym oraz postanowień obowiązujących przepisów techniczno-budowlanych</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i administracyjnych.</w:t>
      </w:r>
    </w:p>
    <w:p w14:paraId="05F5353B" w14:textId="740E70BE"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Przedmiot zamówienia należy wykonać zgodnie z:</w:t>
      </w:r>
    </w:p>
    <w:p w14:paraId="2B07BA87"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a) dokumentacją projektową, kosztorysami i przedmiarami, </w:t>
      </w:r>
    </w:p>
    <w:p w14:paraId="628B9951" w14:textId="25F88365"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specyfikacją techniczną wykonania i odbioru robót budowlanych do ww. projektu i Specyfikacją Warunków Zamówienia,</w:t>
      </w:r>
    </w:p>
    <w:p w14:paraId="2085B52F"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warunkami wynikającymi z obowiązujących przepisów technicznych i Prawa budowlanego,</w:t>
      </w:r>
    </w:p>
    <w:p w14:paraId="4484901C"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wymaganiami wynikającymi z obowiązujących w Polsce norm i aprobat technicznych,</w:t>
      </w:r>
    </w:p>
    <w:p w14:paraId="2C995951"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zasadami rzetelnej wiedzy technicznej.</w:t>
      </w:r>
    </w:p>
    <w:p w14:paraId="1204356C" w14:textId="77777777" w:rsidR="009A3D9C" w:rsidRPr="009A3D9C" w:rsidRDefault="009A3D9C" w:rsidP="009A3D9C">
      <w:p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7.  Zamawiający zwraca szczególną uwagę na konieczność ochrony reperów oraz słupków granicznych w czasie realizacji inwestycji. W przypadku stwierdzenia usunięcia reperów, fakt ten należy zgłosić do Powiatowego Ośrodka Dokumentacji Geodezyjnej i Kartograficznej. W przypadku zniszczenia lub naruszenia znaków, koszty ich odtworzenia ponosi Wykonawca robót.</w:t>
      </w:r>
    </w:p>
    <w:p w14:paraId="46821E2A" w14:textId="77777777" w:rsidR="009A3D9C" w:rsidRDefault="009A3D9C" w:rsidP="009A3D9C">
      <w:pPr>
        <w:spacing w:after="0" w:line="240" w:lineRule="auto"/>
        <w:rPr>
          <w:rFonts w:ascii="Calibri" w:eastAsia="Times New Roman" w:hAnsi="Calibri" w:cs="Calibri"/>
          <w:b/>
          <w:bCs/>
          <w:kern w:val="0"/>
          <w:lang w:eastAsia="pl-PL"/>
          <w14:ligatures w14:val="none"/>
        </w:rPr>
      </w:pPr>
    </w:p>
    <w:p w14:paraId="20D1A25B" w14:textId="77777777" w:rsidR="00D4703E" w:rsidRPr="009A3D9C" w:rsidRDefault="00D4703E" w:rsidP="009A3D9C">
      <w:pPr>
        <w:spacing w:after="0" w:line="240" w:lineRule="auto"/>
        <w:rPr>
          <w:rFonts w:ascii="Calibri" w:eastAsia="Times New Roman" w:hAnsi="Calibri" w:cs="Calibri"/>
          <w:b/>
          <w:bCs/>
          <w:kern w:val="0"/>
          <w:lang w:eastAsia="pl-PL"/>
          <w14:ligatures w14:val="none"/>
        </w:rPr>
      </w:pPr>
    </w:p>
    <w:p w14:paraId="08CC185D"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lastRenderedPageBreak/>
        <w:t>§ 2. OBOWIĄZKI WYKONAWCY</w:t>
      </w:r>
    </w:p>
    <w:p w14:paraId="18CF58D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wykona przedmiot Umowy z należyta starannością i w sposób umożliwiający jego prawidłowe użytkowanie oraz zapewniający jego zgłoszenie o zakończeniu do właściwego Inspektora Nadzoru Budowlanego.</w:t>
      </w:r>
    </w:p>
    <w:p w14:paraId="6590EF26"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ryzyko i odpowiedzialność za wszelkie szkody powstałe przy realizacji Umowy.</w:t>
      </w:r>
    </w:p>
    <w:p w14:paraId="04336EF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poniesie wszelkie koszty realizacji przedmiotu Umowy. </w:t>
      </w:r>
    </w:p>
    <w:p w14:paraId="4435556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celu zabezpieczenia nieruchomości sąsiadujących z terenem budowy przed niekorzystnymi skutkami jej prowadzenia na własną odpowiedzialność i na swój koszt podejmie wszelkie środki zapobiegawcze, wymagane przez rzetelną praktykę budowlaną i adekwatne do zaistniałych okoliczności.</w:t>
      </w:r>
    </w:p>
    <w:p w14:paraId="4D1AD99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1A1A4907" w14:textId="6CC509DB"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dokumentacji projektowej. Odstępstwa od tych zasad wymagają pisemnej akceptacji Zamawiającego.</w:t>
      </w:r>
    </w:p>
    <w:p w14:paraId="7D705C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5AA6B95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4921F80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37351D2E" w14:textId="77777777" w:rsidR="009A3D9C" w:rsidRPr="009A3D9C" w:rsidRDefault="009A3D9C" w:rsidP="009A3D9C">
      <w:pPr>
        <w:numPr>
          <w:ilvl w:val="1"/>
          <w:numId w:val="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zgodny z przepisami stały nadzór inspektora BHP na budowie,</w:t>
      </w:r>
    </w:p>
    <w:p w14:paraId="0BAD3220" w14:textId="77777777" w:rsidR="009A3D9C" w:rsidRPr="009A3D9C" w:rsidRDefault="009A3D9C" w:rsidP="009A3D9C">
      <w:pPr>
        <w:numPr>
          <w:ilvl w:val="1"/>
          <w:numId w:val="4"/>
        </w:numPr>
        <w:tabs>
          <w:tab w:val="left" w:pos="567"/>
        </w:tabs>
        <w:spacing w:after="0" w:line="240" w:lineRule="auto"/>
        <w:ind w:left="284" w:firstLine="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przestrzeganie przepisów dotyczących bezpieczeństwa i higieny pracy oraz przeciwpożarowych,</w:t>
      </w:r>
    </w:p>
    <w:p w14:paraId="0E68A2E3"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5F3D86D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urządzenia i utrzymania na własny koszt zaplecza budowy oraz do zabezpieczenia we własnym zakresie i na własny koszt właściwych warunków socjalnych dla pracowników.</w:t>
      </w:r>
    </w:p>
    <w:p w14:paraId="566B2F5D"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6904D847" w14:textId="35C54D3D"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robót.</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Wykonawca zobowiązany jest informować Zamawiającego o wszelkich zauważonych przeszkodach w realizacji robót, w terminach zapewniających realizację robót bez opóźnień. </w:t>
      </w:r>
    </w:p>
    <w:p w14:paraId="79E9FF4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20F3E8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zapewni stałą obecność kierownictwa robót na budowie. </w:t>
      </w:r>
    </w:p>
    <w:p w14:paraId="48385F0A" w14:textId="7FEB26DE"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 wykonaniu przedmiotu zamówienia zobowiązany jest do wykonania kosztorysu powykonawczego</w:t>
      </w:r>
      <w:r w:rsidR="006E19A4">
        <w:rPr>
          <w:rFonts w:ascii="Calibri" w:eastAsia="Times New Roman" w:hAnsi="Calibri" w:cs="Calibri"/>
          <w:kern w:val="0"/>
          <w:lang w:eastAsia="pl-PL"/>
          <w14:ligatures w14:val="none"/>
        </w:rPr>
        <w:t>.</w:t>
      </w:r>
    </w:p>
    <w:p w14:paraId="35A2E1CB" w14:textId="77777777" w:rsidR="009A3D9C" w:rsidRPr="009A3D9C" w:rsidRDefault="009A3D9C" w:rsidP="009A3D9C">
      <w:pPr>
        <w:numPr>
          <w:ilvl w:val="0"/>
          <w:numId w:val="3"/>
        </w:numPr>
        <w:tabs>
          <w:tab w:val="num" w:pos="284"/>
        </w:tabs>
        <w:autoSpaceDE w:val="0"/>
        <w:autoSpaceDN w:val="0"/>
        <w:adjustRightInd w:val="0"/>
        <w:spacing w:after="0" w:line="240" w:lineRule="auto"/>
        <w:ind w:left="284" w:hanging="284"/>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Wykonawca utrzyma ruch uliczny w sposób bezpieczny na drogach publicznych zajmowanych przez niego lub przecinanych podczas robót na budowie. Wykonawca jest zobowiązany do utrzymania stałego dostępu do wszystkich nieruchomości przez cały okres trwania robót na własny koszt.</w:t>
      </w:r>
    </w:p>
    <w:p w14:paraId="44BCF672" w14:textId="77777777" w:rsidR="009A3D9C" w:rsidRPr="009A3D9C" w:rsidRDefault="009A3D9C" w:rsidP="009A3D9C">
      <w:pPr>
        <w:numPr>
          <w:ilvl w:val="0"/>
          <w:numId w:val="3"/>
        </w:numPr>
        <w:tabs>
          <w:tab w:val="num" w:pos="284"/>
        </w:tabs>
        <w:autoSpaceDE w:val="0"/>
        <w:autoSpaceDN w:val="0"/>
        <w:adjustRightInd w:val="0"/>
        <w:spacing w:after="0" w:line="240" w:lineRule="auto"/>
        <w:ind w:left="284" w:hanging="284"/>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Wykonawca zobowiązany jest do utrzymania na własny koszt nawierzchni drogi, drogowych obiektów inżynierskich, urządzeń zabezpieczających ruch i innych urządzeń związanych z drogą, w granicach przejętego placu budowy. Wymóg ten dotyczy pasa drogi zarówno w standardzie letnim jak i zimowym. </w:t>
      </w:r>
    </w:p>
    <w:p w14:paraId="20475B1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stawia wymagania w zakresie zatrudnienia osób, o których mowa w art. 95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w:t>
      </w:r>
    </w:p>
    <w:p w14:paraId="6C7F505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stosownie do art. 95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wymaga zatrudnienia przez wykonawcę lub podwykonawcę na podstawie umowy o pracę osób wykonujących czynności w zakresie realizacji zamówienia </w:t>
      </w:r>
      <w:r w:rsidRPr="009A3D9C">
        <w:rPr>
          <w:rFonts w:ascii="Calibri" w:eastAsia="Times New Roman" w:hAnsi="Calibri" w:cs="Calibri"/>
          <w:b/>
          <w:bCs/>
          <w:spacing w:val="-1"/>
          <w:kern w:val="0"/>
          <w:lang w:eastAsia="pl-PL"/>
          <w14:ligatures w14:val="none"/>
        </w:rPr>
        <w:t>tj. pracowników fizycznych</w:t>
      </w: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b/>
          <w:bCs/>
          <w:kern w:val="0"/>
          <w:lang w:eastAsia="pl-PL"/>
          <w14:ligatures w14:val="none"/>
        </w:rPr>
        <w:t>operatorów koparek, operatorów sprzętu budowlanego</w:t>
      </w:r>
      <w:r w:rsidRPr="009A3D9C">
        <w:rPr>
          <w:rFonts w:ascii="Calibri" w:eastAsia="Times New Roman" w:hAnsi="Calibri" w:cs="Calibri"/>
          <w:kern w:val="0"/>
          <w:lang w:eastAsia="pl-PL"/>
          <w14:ligatures w14:val="none"/>
        </w:rPr>
        <w:t>, których wykonanie polega na wykonywaniu pracy w sposób określony w art. 22 § 1 ustawy z dnia 26 czerwca 1974 r. – Kodeks pracy.</w:t>
      </w:r>
    </w:p>
    <w:p w14:paraId="6B3AB7A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wymaga zatrudnienia na podstawie umowy o pracę przez Wykonawcę lub Podwykonawcę pracowników wykonujących przedmiot zamówienia w trakcie realizacji zamówienia, z wyłączeniem osób sprawujących samodzielne funkcje techniczne w budownictwie. </w:t>
      </w:r>
    </w:p>
    <w:p w14:paraId="46A57B88" w14:textId="77777777" w:rsidR="009A3D9C" w:rsidRPr="009A3D9C" w:rsidRDefault="009A3D9C" w:rsidP="009A3D9C">
      <w:pPr>
        <w:spacing w:after="0" w:line="240" w:lineRule="auto"/>
        <w:ind w:left="284"/>
        <w:jc w:val="both"/>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5580EAD8"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jest uprawniony do kontroli u wykonawcy wypełnienia obowiązku zatrudnienia, w szczególności poprzez żądanie przedłożenia oświadczenia tych osób potwierdzającego ich zatrudnienie na podstawie umowy o pracę w czasie wykonywania robót na terenie Zelowa.</w:t>
      </w:r>
    </w:p>
    <w:p w14:paraId="4DBE4386"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bookmarkStart w:id="2" w:name="_Hlk71023003"/>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bookmarkEnd w:id="2"/>
    <w:p w14:paraId="17314A7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obowiązków Wykonawcy należy:</w:t>
      </w:r>
    </w:p>
    <w:p w14:paraId="4408739E"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prowadzenie i dokumentowanie robót zgodnie z warunkami zawartymi w Specyfikacji  </w:t>
      </w:r>
      <w:r w:rsidR="00520317" w:rsidRPr="00520317">
        <w:rPr>
          <w:rFonts w:ascii="Calibri" w:eastAsia="Times New Roman" w:hAnsi="Calibri" w:cs="Calibri"/>
          <w:kern w:val="0"/>
          <w:lang w:eastAsia="pl-PL"/>
          <w14:ligatures w14:val="none"/>
        </w:rPr>
        <w:t xml:space="preserve">      </w:t>
      </w:r>
      <w:r w:rsidRPr="00520317">
        <w:rPr>
          <w:rFonts w:ascii="Calibri" w:eastAsia="Times New Roman" w:hAnsi="Calibri" w:cs="Calibri"/>
          <w:kern w:val="0"/>
          <w:lang w:eastAsia="pl-PL"/>
          <w14:ligatures w14:val="none"/>
        </w:rPr>
        <w:t xml:space="preserve">Warunków Zamówienia </w:t>
      </w:r>
    </w:p>
    <w:p w14:paraId="25946EFA"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budowy w rozumieniu Prawa budowlanego.</w:t>
      </w:r>
    </w:p>
    <w:p w14:paraId="2D2A210D"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zgodnie z zapisami zawartymi w Specyfikacji Technicznej Wykonania i Odbioru Robót Budowlanych.</w:t>
      </w:r>
    </w:p>
    <w:p w14:paraId="4C1F9723"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Wykonanie przez uprawnionego geodetę tyczenia geodezyjnego dla całego zakresu rzeczowego objętego umową oraz sporządzenia inwentaryzacji powykonawczej.</w:t>
      </w:r>
    </w:p>
    <w:p w14:paraId="607EFE26"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Zapewnienie niezbędnej obsługi geodezyjnej robót zgodnie z prawem budowlanym, innymi przepisami oraz zapisami Specyfikacji Technicznych.</w:t>
      </w:r>
    </w:p>
    <w:p w14:paraId="3FDDC2F9"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Wykonanie dokumentacji powykonawczej, zawierającej między innymi szkice geodezyjne z wykazem współrzędnych oraz szkic umożliwiający skartowanie wyników pomiarów, a także poniesienie kosztów zaewidencjonowania tej inwentaryzacji, będącej elementem odbioru, w Powiatowym Ośrodku Dokumentacji Geodezyjnej i Kartograficznej w Bełchatowie. </w:t>
      </w:r>
    </w:p>
    <w:p w14:paraId="0A13F2B9"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Pokrycie kosztów związanych z dodatkowymi uzgodnieniami, badaniami, nadzorem, zajęciem terenu, w tym zajęciem pasa drogowego na czas budowy (jeżeli wystąpi).</w:t>
      </w:r>
    </w:p>
    <w:p w14:paraId="60DAC4DD"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lastRenderedPageBreak/>
        <w:t>Zabezpieczenie, usunięcie i opisanie w dokumentacji powykonawczej kolizji z wodociągami i ich elementami, kablami teletechnicznymi i energetycznymi nie wykazanymi w dokumentacji projektowej, a napotkanymi w czasie wykonywania robót.</w:t>
      </w:r>
    </w:p>
    <w:p w14:paraId="11EA4856"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Przywrócenie terenu do stanu pierwotnego oraz odtworzenie dróg.</w:t>
      </w:r>
    </w:p>
    <w:p w14:paraId="0C22D701"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 przypadku likwidacji lub uszkodzenia przez Wykonawcę trwałych znaków geodezyjnych np. granicznych na terenie budowy, w ramach obsługi geodezyjnej geodeta zatrudniony przez Wykonawcę odtworzy granice działki lub drogi i trwale oznaczy.</w:t>
      </w:r>
    </w:p>
    <w:p w14:paraId="4BED7577"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Wywóz i utylizacja odpadów powstałych w wyniku prowadzonych robót, należy do wykonawcy.</w:t>
      </w:r>
    </w:p>
    <w:p w14:paraId="1B97D911" w14:textId="77777777" w:rsidR="00520317" w:rsidRDefault="009A3D9C" w:rsidP="00F1728A">
      <w:pPr>
        <w:pStyle w:val="Akapitzlist"/>
        <w:numPr>
          <w:ilvl w:val="0"/>
          <w:numId w:val="29"/>
        </w:numPr>
        <w:tabs>
          <w:tab w:val="left" w:pos="567"/>
        </w:tabs>
        <w:spacing w:after="0" w:line="240" w:lineRule="auto"/>
        <w:ind w:left="709" w:hanging="349"/>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zobowiązanych jest do regulacji zasuw wodociągowych, hydrantów (jeżeli dotyczy).</w:t>
      </w:r>
    </w:p>
    <w:p w14:paraId="748B644E" w14:textId="77777777" w:rsidR="00520317" w:rsidRDefault="009A3D9C" w:rsidP="00F1728A">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Po zakończeniu robót Wykonawca zobowiązany jest do uporządkowania terenu budowy i przekazania go Zamawiającemu w ustalonym terminie.</w:t>
      </w:r>
    </w:p>
    <w:p w14:paraId="0ED95710"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zastosowanie materiałów innych niż wymienione w SWZ </w:t>
      </w:r>
      <w:r w:rsidRPr="00520317">
        <w:rPr>
          <w:rFonts w:ascii="Calibri" w:eastAsia="Times New Roman" w:hAnsi="Calibri" w:cs="Calibri"/>
          <w:kern w:val="0"/>
          <w:lang w:eastAsia="pl-PL"/>
          <w14:ligatures w14:val="none"/>
        </w:rPr>
        <w:br/>
        <w:t>i załącznikach o parametrach nie gorszych niż określone w SWZ i załącznikach.</w:t>
      </w:r>
    </w:p>
    <w:p w14:paraId="05F95615"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Wszelkie nazwy produktów i producentów, jeżeli występują w SWZ i załącznikach (w tym dokumentacji projektowej) mają jedynie charakter przykładowy.</w:t>
      </w:r>
    </w:p>
    <w:p w14:paraId="36BB08B0" w14:textId="77777777" w:rsidR="00520317" w:rsidRDefault="009A3D9C" w:rsidP="00520317">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normy równoważne do wymienionych w dokumentacji i SWZ. </w:t>
      </w:r>
    </w:p>
    <w:p w14:paraId="1DBD67DE" w14:textId="77777777" w:rsidR="00520317" w:rsidRDefault="009A3D9C" w:rsidP="00520317">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 będzie do powołania kierownika budowy w specjalności odpowiadającej przedmiotowi umowy.</w:t>
      </w:r>
    </w:p>
    <w:p w14:paraId="1A9A7D04" w14:textId="254E51A8" w:rsidR="00520317" w:rsidRPr="00F57DD5" w:rsidRDefault="000A1AF6" w:rsidP="000A1AF6">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 xml:space="preserve"> </w:t>
      </w:r>
      <w:r w:rsidR="009A3D9C" w:rsidRPr="00520317">
        <w:rPr>
          <w:rFonts w:ascii="Calibri" w:eastAsia="Times New Roman" w:hAnsi="Calibri" w:cs="Calibri"/>
          <w:kern w:val="0"/>
          <w:lang w:eastAsia="pl-PL"/>
          <w14:ligatures w14:val="none"/>
        </w:rPr>
        <w:t xml:space="preserve">Błędy lub braki w dokumentacji nie zwalniają Wykonawcy z obowiązku poprawnego wykonania zleconej inwestycji w ramach wynagrodzenia określonego w </w:t>
      </w:r>
      <w:r w:rsidR="009A3D9C" w:rsidRPr="00520317">
        <w:rPr>
          <w:rFonts w:ascii="Calibri" w:eastAsia="Times New Roman" w:hAnsi="Calibri" w:cs="Calibri"/>
          <w:b/>
          <w:bCs/>
          <w:kern w:val="0"/>
          <w:lang w:eastAsia="pl-PL"/>
          <w14:ligatures w14:val="none"/>
        </w:rPr>
        <w:t>§ 8.</w:t>
      </w:r>
    </w:p>
    <w:p w14:paraId="53D7512E" w14:textId="53947F80" w:rsidR="00F57DD5" w:rsidRPr="00F57DD5" w:rsidRDefault="00F57DD5" w:rsidP="00F57DD5">
      <w:pPr>
        <w:numPr>
          <w:ilvl w:val="0"/>
          <w:numId w:val="29"/>
        </w:numPr>
        <w:tabs>
          <w:tab w:val="left" w:pos="284"/>
        </w:tabs>
        <w:spacing w:line="256" w:lineRule="auto"/>
        <w:ind w:left="567" w:hanging="207"/>
        <w:contextualSpacing/>
        <w:jc w:val="both"/>
        <w:rPr>
          <w:rFonts w:ascii="Calibri" w:hAnsi="Calibri" w:cs="Calibri"/>
          <w:bCs/>
        </w:rPr>
      </w:pPr>
      <w:r>
        <w:rPr>
          <w:rFonts w:ascii="Calibri" w:hAnsi="Calibri" w:cs="Calibri"/>
          <w:bCs/>
        </w:rPr>
        <w:t>Wykonawca zobowiązany jest nawiązać się do niwelety wjazdów ul. Kościuszki oraz ul. Żeromskiego.</w:t>
      </w:r>
    </w:p>
    <w:p w14:paraId="3AAF6A61" w14:textId="77777777" w:rsidR="006E19A4" w:rsidRDefault="006E19A4" w:rsidP="009A3D9C">
      <w:pPr>
        <w:tabs>
          <w:tab w:val="left" w:pos="284"/>
        </w:tabs>
        <w:spacing w:after="0" w:line="240" w:lineRule="auto"/>
        <w:jc w:val="center"/>
        <w:rPr>
          <w:rFonts w:ascii="Calibri" w:eastAsia="Times New Roman" w:hAnsi="Calibri" w:cs="Calibri"/>
          <w:b/>
          <w:bCs/>
          <w:kern w:val="0"/>
          <w:lang w:eastAsia="pl-PL"/>
          <w14:ligatures w14:val="none"/>
        </w:rPr>
      </w:pPr>
    </w:p>
    <w:p w14:paraId="147A40AE" w14:textId="7B3EFE51" w:rsidR="009A3D9C" w:rsidRPr="009A3D9C" w:rsidRDefault="009A3D9C" w:rsidP="009A3D9C">
      <w:pPr>
        <w:tabs>
          <w:tab w:val="left" w:pos="284"/>
        </w:tabs>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3. OBOWIĄZKI ZAMAWIAJĄCEGO</w:t>
      </w:r>
    </w:p>
    <w:p w14:paraId="31101812" w14:textId="77777777" w:rsidR="009A3D9C" w:rsidRPr="009A3D9C" w:rsidRDefault="009A3D9C" w:rsidP="000A1AF6">
      <w:pPr>
        <w:numPr>
          <w:ilvl w:val="0"/>
          <w:numId w:val="20"/>
        </w:numPr>
        <w:tabs>
          <w:tab w:val="left" w:pos="284"/>
        </w:tabs>
        <w:spacing w:after="0" w:line="240" w:lineRule="auto"/>
        <w:ind w:hanging="72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wyznaczy Inspektora(-ów) nadzoru inwestorskiego.</w:t>
      </w:r>
    </w:p>
    <w:p w14:paraId="5178419B" w14:textId="08103ADB" w:rsidR="009A3D9C" w:rsidRPr="009A3D9C" w:rsidRDefault="009A3D9C" w:rsidP="000A1AF6">
      <w:pPr>
        <w:numPr>
          <w:ilvl w:val="0"/>
          <w:numId w:val="20"/>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do obowiązków Zamawiającego należy:</w:t>
      </w:r>
    </w:p>
    <w:p w14:paraId="0D79B3B3" w14:textId="77777777"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zapłata należnego Wykonawcy Wynagrodzenia, w terminach i na warunkach określonych w Umowie,</w:t>
      </w:r>
    </w:p>
    <w:p w14:paraId="10EF8C15" w14:textId="14D3998D"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przejęcie do eksploatacji przedmiotu Umowy, zrealizowanego w sposób należyty przez Wykonawcę.</w:t>
      </w:r>
    </w:p>
    <w:p w14:paraId="50DDC1FE" w14:textId="41F4878C" w:rsidR="009A3D9C" w:rsidRPr="009A3D9C" w:rsidRDefault="009A3D9C" w:rsidP="000A1AF6">
      <w:pPr>
        <w:numPr>
          <w:ilvl w:val="0"/>
          <w:numId w:val="20"/>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 Zamawiający dokona odbioru robót zgodnie zapisami § 7 niniejszej Umowy.</w:t>
      </w:r>
    </w:p>
    <w:p w14:paraId="6668083C"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010D34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4. PODWYKONAWSTWO</w:t>
      </w:r>
    </w:p>
    <w:p w14:paraId="6085C000" w14:textId="075033A8" w:rsidR="009A3D9C" w:rsidRPr="009A3D9C" w:rsidRDefault="009A3D9C" w:rsidP="009A3D9C">
      <w:pPr>
        <w:numPr>
          <w:ilvl w:val="0"/>
          <w:numId w:val="5"/>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może powierzyć, wykonanie części robót lub usług podwykonawcom pod warunkiem, że posiadają oni kwalifikacje do ich wykonania. </w:t>
      </w:r>
    </w:p>
    <w:p w14:paraId="0623BA36"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Wyklucza się możliwość powierzenia przez Wykonawcę części lub całości robót bez pisemnej zgody Zamawiającego. </w:t>
      </w:r>
    </w:p>
    <w:p w14:paraId="23AB66E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zwraca się z wnioskiem do Zamawiającego o wyrażenie zgody na podwykonawcę, który będzie uczestniczył w realizacji przedmiotu umowy. Wraz z wnioskiem Wykonawca przedstawia projekt umowy z podwykonawcami. </w:t>
      </w:r>
    </w:p>
    <w:p w14:paraId="0197C274"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360B8C65" w14:textId="77777777" w:rsidR="009A3D9C" w:rsidRPr="009A3D9C" w:rsidRDefault="009A3D9C" w:rsidP="009A3D9C">
      <w:pPr>
        <w:numPr>
          <w:ilvl w:val="0"/>
          <w:numId w:val="5"/>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 terminie 14 dni od otrzymania wniosku może zgłosić pisemne zastrzeżenia. </w:t>
      </w:r>
    </w:p>
    <w:p w14:paraId="7415D7A1" w14:textId="37088E40" w:rsidR="009A3D9C" w:rsidRPr="009A3D9C" w:rsidRDefault="009A3D9C" w:rsidP="000A1AF6">
      <w:pPr>
        <w:numPr>
          <w:ilvl w:val="0"/>
          <w:numId w:val="5"/>
        </w:numPr>
        <w:tabs>
          <w:tab w:val="num" w:pos="0"/>
          <w:tab w:val="num" w:pos="142"/>
          <w:tab w:val="left" w:pos="567"/>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04FE381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Umowa pomiędzy Wykonawcą a podwykonawcą powinna być zawarta w formie pisemnej pod rygorem nieważności i przekazana Zamawiającemu w ciągu 7 dni od daty jej zawarcia. </w:t>
      </w:r>
    </w:p>
    <w:p w14:paraId="27BACD42"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w terminie określonym w umowie z Podwykonawcą Wykonawca nie dokona w całości lub w części zapłaty wynagrodzenia Podwykonawcy, a Podwykonawca zwróci się z żądaniem zapłaty tego </w:t>
      </w:r>
      <w:r w:rsidRPr="009A3D9C">
        <w:rPr>
          <w:rFonts w:ascii="Calibri" w:eastAsia="Times New Roman" w:hAnsi="Calibri" w:cs="Calibri"/>
          <w:kern w:val="0"/>
          <w:lang w:eastAsia="pl-PL"/>
          <w14:ligatures w14:val="none"/>
        </w:rPr>
        <w:lastRenderedPageBreak/>
        <w:t xml:space="preserve">wynagrodzenia bezpośrednio przez Zamawiającego na podstawie art. 465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i udokumentuje zasadność takiego żądania fakturą zaakceptowaną przez Wykonawcę i dokumentami potwierdzającymi wykonanie i odbiór fakturowanych robót, Zamawiający zastosuje procedurę przewidzianą w art. 465 ustawy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 celu dokonania płatności bezpośrednio na rzecz podwykonawcy. </w:t>
      </w:r>
    </w:p>
    <w:p w14:paraId="44611CF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zawarcia przez podwykonawcę umowy z dalszym podwykonawcą stosuje się ust. 3-8 niniejszego §. </w:t>
      </w:r>
    </w:p>
    <w:p w14:paraId="5CA10E3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29AB2FB2"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powierzenia przez Wykonawcę realizacji robót podwykonawcy, Wykonawca jest zobowiązany do dokonania we własnym zakresie zapłaty wynagrodzenia należnego podwykonawcy 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27517FBB"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7C9DE80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50DB05C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7D793D71"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2F3700F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zgłoszenia uwag, o których mowa w ust. 15, w terminie nie krótszym niż 7 dni od dnia doręczenia ww. informacji, zamawiający może: </w:t>
      </w:r>
    </w:p>
    <w:p w14:paraId="6C2C4F8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dokonać bezpośredniej zapłaty wynagrodzenia podwykonawcy lub dalszemu podwykonawcy, jeżeli Wykonawca wykaże niezasadność takiej zapłaty albo </w:t>
      </w:r>
    </w:p>
    <w:p w14:paraId="7AF2F0E9"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5110DF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dokonać bezpośredniej zapłaty wynagrodzenia podwykonawcy lub dalszemu podwykonawcy, jeżeli podwykonawca lub dalszy podwykonawca wykaże zasadność takiej zapłaty. </w:t>
      </w:r>
    </w:p>
    <w:p w14:paraId="0A515ED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dokonania bezpośredniej zapłaty podwykonawcy lub dalszemu podwykonawcy, Zamawiający potrąca kwotę wypłaconego wynagrodzenia z wynagrodzenia należnego Wykonawcy. </w:t>
      </w:r>
    </w:p>
    <w:p w14:paraId="6EAF90ED" w14:textId="77777777" w:rsidR="009A3D9C" w:rsidRPr="009A3D9C" w:rsidRDefault="009A3D9C" w:rsidP="009A3D9C">
      <w:pPr>
        <w:numPr>
          <w:ilvl w:val="0"/>
          <w:numId w:val="5"/>
        </w:numPr>
        <w:tabs>
          <w:tab w:val="num" w:pos="142"/>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6057D0D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3F425A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lastRenderedPageBreak/>
        <w:t>§ 5. AUTORSKIE PRAWA</w:t>
      </w:r>
    </w:p>
    <w:p w14:paraId="6855EF3B" w14:textId="3D1B0B17"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3C789AB" w14:textId="035A5B0E"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Wniesienie lub rozesłanie opracowania do właściwych władz dla spełnienia ustawowych wymagań nie będzie traktowane jako publikacja naruszająca zastrzeżone prawa Wykonawcy i twórców do tej dokumentacji.</w:t>
      </w:r>
    </w:p>
    <w:p w14:paraId="58F939CA"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6C2ADDF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6. TERMINY</w:t>
      </w:r>
    </w:p>
    <w:p w14:paraId="43920F91" w14:textId="5B58B299"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Termin rozpoczęcia realizacji przedmiotu Umowy: </w:t>
      </w:r>
      <w:r w:rsidRPr="009A3D9C">
        <w:rPr>
          <w:rFonts w:ascii="Calibri" w:eastAsia="Times New Roman" w:hAnsi="Calibri" w:cs="Calibri"/>
          <w:b/>
          <w:bCs/>
          <w:kern w:val="0"/>
          <w:lang w:eastAsia="pl-PL"/>
          <w14:ligatures w14:val="none"/>
        </w:rPr>
        <w:t>w dniu przekazania placu budowy.</w:t>
      </w:r>
    </w:p>
    <w:p w14:paraId="556C086A" w14:textId="262AE8C4" w:rsidR="009A3D9C" w:rsidRPr="00F1728A" w:rsidRDefault="009A3D9C" w:rsidP="009A3D9C">
      <w:pPr>
        <w:numPr>
          <w:ilvl w:val="0"/>
          <w:numId w:val="22"/>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Termin zakończenia realizacji przedmiotu Umowy</w:t>
      </w:r>
      <w:r w:rsidR="00D92F8B">
        <w:rPr>
          <w:rFonts w:ascii="Calibri" w:eastAsia="Times New Roman" w:hAnsi="Calibri" w:cs="Calibri"/>
          <w:kern w:val="0"/>
          <w14:ligatures w14:val="none"/>
        </w:rPr>
        <w:t xml:space="preserve">: </w:t>
      </w:r>
      <w:r w:rsidR="00D92F8B" w:rsidRPr="00F1728A">
        <w:rPr>
          <w:rFonts w:ascii="Calibri" w:eastAsia="Times New Roman" w:hAnsi="Calibri" w:cs="Calibri"/>
          <w:b/>
          <w:bCs/>
          <w:kern w:val="0"/>
          <w14:ligatures w14:val="none"/>
        </w:rPr>
        <w:t>2 miesiące od dnia podpisania umowy.</w:t>
      </w:r>
    </w:p>
    <w:p w14:paraId="2C8BA313" w14:textId="2374FF9D" w:rsidR="009A3D9C" w:rsidRPr="009A3D9C" w:rsidRDefault="009A3D9C" w:rsidP="009A3D9C">
      <w:pPr>
        <w:numPr>
          <w:ilvl w:val="0"/>
          <w:numId w:val="22"/>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F1728A">
        <w:rPr>
          <w:rFonts w:ascii="Calibri" w:eastAsia="Times New Roman" w:hAnsi="Calibri" w:cs="Calibri"/>
          <w:kern w:val="0"/>
          <w:lang w:eastAsia="pl-PL"/>
          <w14:ligatures w14:val="none"/>
        </w:rPr>
        <w:t xml:space="preserve">Za dzień zakończenia realizacji części przedmiotu Umowy uważa się dzień zgłoszenia gotowości </w:t>
      </w:r>
      <w:r w:rsidRPr="009A3D9C">
        <w:rPr>
          <w:rFonts w:ascii="Calibri" w:eastAsia="Times New Roman" w:hAnsi="Calibri" w:cs="Calibri"/>
          <w:kern w:val="0"/>
          <w:lang w:eastAsia="pl-PL"/>
          <w14:ligatures w14:val="none"/>
        </w:rPr>
        <w:t>do odbioru pod warunkiem skutecznego jego dokonania. Wykonawca dokona zgłoszenia gotowości do odbioru w terminie umożliwiającym Zamawiającemu dokonanie odbioru robót zgodnie z § 7.</w:t>
      </w:r>
    </w:p>
    <w:p w14:paraId="03FBDE35" w14:textId="55294108"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Podstawą do wystawienia faktury będzie protokół odbioru, z którego wynikało będzie, że roboty wykonane zostały bez uwag.</w:t>
      </w:r>
    </w:p>
    <w:p w14:paraId="7088439C" w14:textId="55366406"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rozpocznie roboty budowlane zgodnie z zapisami niniejszego paragrafu po przekazaniu terenu budowy i dokumentacji projektowej.</w:t>
      </w:r>
    </w:p>
    <w:p w14:paraId="3696A5E4"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4C66FD2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7. ODBIÓR KOŃCOWY ROBÓT</w:t>
      </w:r>
    </w:p>
    <w:p w14:paraId="260AE5DD" w14:textId="2878EE6F"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0B210C35" w14:textId="733F24EE"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Termin rozpoczęcia odbioru końcowego wyznaczy Zamawiający w ciągu 14 dni od daty zawiadomienia go o gotowości do tego odbioru.</w:t>
      </w:r>
    </w:p>
    <w:p w14:paraId="0DDDF438" w14:textId="2AB31775"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16EECD35" w14:textId="77777777" w:rsidR="009A3D9C" w:rsidRPr="009A3D9C" w:rsidRDefault="009A3D9C" w:rsidP="009A3D9C">
      <w:pPr>
        <w:tabs>
          <w:tab w:val="left"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oświadczenie kierownika budowy związane z zakończeniem budowy i uporządkowaniem terenu lub przywróceniem do stanu pierwotnego,</w:t>
      </w:r>
    </w:p>
    <w:p w14:paraId="62431AF5" w14:textId="77777777" w:rsidR="009A3D9C" w:rsidRPr="009A3D9C" w:rsidRDefault="009A3D9C" w:rsidP="009A3D9C">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36E0564"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dokumenty uzasadniające uzupełnienia i zmiany wprowadzone w trakcie wykonywania robót,</w:t>
      </w:r>
    </w:p>
    <w:p w14:paraId="6ED1A5B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protokoły odbioru robót zanikających i elementów robót,</w:t>
      </w:r>
    </w:p>
    <w:p w14:paraId="7BD050BF" w14:textId="33979B40" w:rsidR="009A3D9C" w:rsidRPr="009A3D9C"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certyfikaty i deklaracje zgodności z polskimi normami i aprobatami technicznymi zastosowanych materiałów i wyrobów,</w:t>
      </w:r>
    </w:p>
    <w:p w14:paraId="01B6B0CB" w14:textId="5C43FAB7" w:rsidR="009A3D9C" w:rsidRPr="009A3D9C"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2 komplety inwentaryzacji geodezyjnej przyjętej przez Powiatowy Ośrodek Geodezyjny – na dzień zakończenia potwierdzenie przez geodetę złożenia do zatwierdzenia w </w:t>
      </w:r>
      <w:proofErr w:type="spellStart"/>
      <w:r w:rsidRPr="009A3D9C">
        <w:rPr>
          <w:rFonts w:ascii="Calibri" w:eastAsia="Times New Roman" w:hAnsi="Calibri" w:cs="Calibri"/>
          <w:kern w:val="0"/>
          <w:lang w:eastAsia="pl-PL"/>
          <w14:ligatures w14:val="none"/>
        </w:rPr>
        <w:t>PODGiK</w:t>
      </w:r>
      <w:proofErr w:type="spellEnd"/>
      <w:r w:rsidRPr="009A3D9C">
        <w:rPr>
          <w:rFonts w:ascii="Calibri" w:eastAsia="Times New Roman" w:hAnsi="Calibri" w:cs="Calibri"/>
          <w:kern w:val="0"/>
          <w:lang w:eastAsia="pl-PL"/>
          <w14:ligatures w14:val="none"/>
        </w:rPr>
        <w:t xml:space="preserve"> w Bełchatowie.</w:t>
      </w:r>
    </w:p>
    <w:p w14:paraId="58A90388" w14:textId="77E36040" w:rsidR="009A3D9C" w:rsidRPr="009A3D9C" w:rsidRDefault="009A3D9C"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Rozliczenie zadania w formie uzgodnionej z Zamawiającym.</w:t>
      </w:r>
    </w:p>
    <w:p w14:paraId="66F9638E" w14:textId="6CCFE720"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086D25B1" w14:textId="58F76712"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 xml:space="preserve">Nie wcześniej niż 6 miesięcy przed upływem ustalonego w Umowie terminu gwarancji </w:t>
      </w:r>
      <w:r w:rsidRPr="009A3D9C">
        <w:rPr>
          <w:rFonts w:ascii="Calibri" w:eastAsia="Times New Roman" w:hAnsi="Calibri" w:cs="Calibri"/>
          <w:kern w:val="0"/>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5E4BA86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p>
    <w:p w14:paraId="17876A1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8. WYNAGRODZENIE</w:t>
      </w:r>
    </w:p>
    <w:p w14:paraId="40FE519E"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 wykonanie przedmiotu Umowy zgodnie z jej postanowieniami otrzyma wynagrodzenie ryczałtowe w wysokości:</w:t>
      </w:r>
    </w:p>
    <w:p w14:paraId="778E02FF" w14:textId="77777777" w:rsidR="009A3D9C" w:rsidRPr="009A3D9C" w:rsidRDefault="009A3D9C" w:rsidP="009A3D9C">
      <w:pPr>
        <w:suppressAutoHyphens/>
        <w:spacing w:after="0" w:line="240" w:lineRule="auto"/>
        <w:ind w:left="720"/>
        <w:jc w:val="both"/>
        <w:rPr>
          <w:rFonts w:ascii="Calibri" w:eastAsia="Times New Roman" w:hAnsi="Calibri" w:cs="Calibri"/>
          <w:b/>
          <w:bCs/>
          <w:kern w:val="0"/>
          <w:lang w:eastAsia="pl-PL"/>
          <w14:ligatures w14:val="none"/>
        </w:rPr>
      </w:pPr>
    </w:p>
    <w:p w14:paraId="1E15E05B" w14:textId="77777777" w:rsidR="009A3D9C" w:rsidRPr="009A3D9C" w:rsidRDefault="009A3D9C" w:rsidP="009A3D9C">
      <w:pPr>
        <w:autoSpaceDE w:val="0"/>
        <w:autoSpaceDN w:val="0"/>
        <w:adjustRightInd w:val="0"/>
        <w:spacing w:after="0" w:line="240" w:lineRule="auto"/>
        <w:ind w:left="567"/>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Cena netto w wysokości ........................................................... złotych </w:t>
      </w:r>
    </w:p>
    <w:p w14:paraId="484CD64E" w14:textId="77777777"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(słownie </w:t>
      </w:r>
      <w:proofErr w:type="gramStart"/>
      <w:r w:rsidRPr="009A3D9C">
        <w:rPr>
          <w:rFonts w:ascii="Calibri" w:eastAsia="Times New Roman" w:hAnsi="Calibri" w:cs="Calibri"/>
          <w:kern w:val="0"/>
          <w14:ligatures w14:val="none"/>
        </w:rPr>
        <w:t>złotych:......................................................................................................</w:t>
      </w:r>
      <w:proofErr w:type="gramEnd"/>
      <w:r w:rsidRPr="009A3D9C">
        <w:rPr>
          <w:rFonts w:ascii="Calibri" w:eastAsia="Times New Roman" w:hAnsi="Calibri" w:cs="Calibri"/>
          <w:kern w:val="0"/>
          <w14:ligatures w14:val="none"/>
        </w:rPr>
        <w:t>)</w:t>
      </w:r>
    </w:p>
    <w:p w14:paraId="46C6409B" w14:textId="77777777"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 VAT tj. </w:t>
      </w:r>
      <w:proofErr w:type="gramStart"/>
      <w:r w:rsidRPr="009A3D9C">
        <w:rPr>
          <w:rFonts w:ascii="Calibri" w:eastAsia="Times New Roman" w:hAnsi="Calibri" w:cs="Calibri"/>
          <w:kern w:val="0"/>
          <w14:ligatures w14:val="none"/>
        </w:rPr>
        <w:t>(..…..</w:t>
      </w:r>
      <w:proofErr w:type="gramEnd"/>
      <w:r w:rsidRPr="009A3D9C">
        <w:rPr>
          <w:rFonts w:ascii="Calibri" w:eastAsia="Times New Roman" w:hAnsi="Calibri" w:cs="Calibri"/>
          <w:kern w:val="0"/>
          <w14:ligatures w14:val="none"/>
        </w:rPr>
        <w:t>%)</w:t>
      </w:r>
    </w:p>
    <w:p w14:paraId="3EA96515" w14:textId="77777777" w:rsidR="009A3D9C" w:rsidRPr="009A3D9C" w:rsidRDefault="009A3D9C" w:rsidP="009A3D9C">
      <w:pPr>
        <w:autoSpaceDE w:val="0"/>
        <w:autoSpaceDN w:val="0"/>
        <w:adjustRightInd w:val="0"/>
        <w:spacing w:after="0" w:line="240" w:lineRule="auto"/>
        <w:ind w:left="709" w:right="139" w:hanging="142"/>
        <w:contextualSpacing/>
        <w:jc w:val="both"/>
        <w:rPr>
          <w:rFonts w:ascii="Calibri" w:eastAsia="Times New Roman" w:hAnsi="Calibri" w:cs="Calibri"/>
          <w:kern w:val="0"/>
          <w14:ligatures w14:val="none"/>
        </w:rPr>
      </w:pPr>
      <w:r w:rsidRPr="009A3D9C">
        <w:rPr>
          <w:rFonts w:ascii="Calibri" w:eastAsia="Times New Roman" w:hAnsi="Calibri" w:cs="Calibri"/>
          <w:b/>
          <w:bCs/>
          <w:kern w:val="0"/>
          <w14:ligatures w14:val="none"/>
        </w:rPr>
        <w:t xml:space="preserve">  Cena brutto</w:t>
      </w:r>
      <w:r w:rsidRPr="009A3D9C">
        <w:rPr>
          <w:rFonts w:ascii="Calibri" w:eastAsia="Times New Roman" w:hAnsi="Calibri" w:cs="Calibri"/>
          <w:kern w:val="0"/>
          <w14:ligatures w14:val="none"/>
        </w:rPr>
        <w:t xml:space="preserve"> wynosi ………………………........................................................................złotych                       </w:t>
      </w:r>
      <w:proofErr w:type="gramStart"/>
      <w:r w:rsidRPr="009A3D9C">
        <w:rPr>
          <w:rFonts w:ascii="Calibri" w:eastAsia="Times New Roman" w:hAnsi="Calibri" w:cs="Calibri"/>
          <w:kern w:val="0"/>
          <w14:ligatures w14:val="none"/>
        </w:rPr>
        <w:t xml:space="preserve">   (</w:t>
      </w:r>
      <w:proofErr w:type="gramEnd"/>
      <w:r w:rsidRPr="009A3D9C">
        <w:rPr>
          <w:rFonts w:ascii="Calibri" w:eastAsia="Times New Roman" w:hAnsi="Calibri" w:cs="Calibri"/>
          <w:kern w:val="0"/>
          <w14:ligatures w14:val="none"/>
        </w:rPr>
        <w:t xml:space="preserve">słownie </w:t>
      </w:r>
      <w:proofErr w:type="gramStart"/>
      <w:r w:rsidRPr="009A3D9C">
        <w:rPr>
          <w:rFonts w:ascii="Calibri" w:eastAsia="Times New Roman" w:hAnsi="Calibri" w:cs="Calibri"/>
          <w:kern w:val="0"/>
          <w14:ligatures w14:val="none"/>
        </w:rPr>
        <w:t>złotych:........................................................................................................</w:t>
      </w:r>
      <w:proofErr w:type="gramEnd"/>
      <w:r w:rsidRPr="009A3D9C">
        <w:rPr>
          <w:rFonts w:ascii="Calibri" w:eastAsia="Times New Roman" w:hAnsi="Calibri" w:cs="Calibri"/>
          <w:kern w:val="0"/>
          <w14:ligatures w14:val="none"/>
        </w:rPr>
        <w:t>)</w:t>
      </w:r>
    </w:p>
    <w:p w14:paraId="0397AA41" w14:textId="77777777" w:rsidR="009A3D9C" w:rsidRPr="009A3D9C" w:rsidRDefault="009A3D9C" w:rsidP="009A3D9C">
      <w:pPr>
        <w:autoSpaceDE w:val="0"/>
        <w:autoSpaceDN w:val="0"/>
        <w:adjustRightInd w:val="0"/>
        <w:spacing w:after="0" w:line="240" w:lineRule="auto"/>
        <w:ind w:right="139"/>
        <w:contextualSpacing/>
        <w:rPr>
          <w:rFonts w:ascii="Calibri" w:eastAsia="Times New Roman" w:hAnsi="Calibri" w:cs="Calibri"/>
          <w:kern w:val="0"/>
          <w14:ligatures w14:val="none"/>
        </w:rPr>
      </w:pPr>
    </w:p>
    <w:p w14:paraId="6C6B27FF"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65EA5E2A"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nieprzedstawienia przez Wykonawcę wszystkich dowodów zapłaty, o których mowa w ust. 2, wstrzymuje się wypłatę należnego wynagrodzenia za odebrane roboty budowlane.</w:t>
      </w:r>
    </w:p>
    <w:p w14:paraId="6B2B6D43"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7C0B94C7"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635796CB"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3240D75E"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konieczności podjęcia w trakcie realizacji przedmiotu Umowy jakichkolwiek czynności dla prawidłowej i pełnej realizacji Umowy, Wykonawca wykona te czynności </w:t>
      </w:r>
      <w:r w:rsidRPr="009A3D9C">
        <w:rPr>
          <w:rFonts w:ascii="Calibri" w:eastAsia="Times New Roman" w:hAnsi="Calibri" w:cs="Calibri"/>
          <w:kern w:val="0"/>
          <w:lang w:eastAsia="pl-PL"/>
          <w14:ligatures w14:val="none"/>
        </w:rPr>
        <w:br/>
        <w:t>w ramach wynagrodzenia określonego w ust. 1 niniejszego paragrafu.</w:t>
      </w:r>
    </w:p>
    <w:p w14:paraId="7C9301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E9B0EC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9. ROZLICZENIA</w:t>
      </w:r>
    </w:p>
    <w:p w14:paraId="0D92F323" w14:textId="1BB3F4C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wystawi fakturę zgodnie z umową i dokonanym odbiorem.</w:t>
      </w:r>
    </w:p>
    <w:p w14:paraId="59864F71" w14:textId="1BD60C68"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Płatność wynagrodzenia określonego w § 8 ust. 1 umowy nastąpi na podstawie faktury końcowej wystawionej przez Wykonawcę zgodnie z obowiązującymi przepisami prawa oraz postanowieniami umowy. Wykonawca dostarczy fakturę wystawioną w sposób opisany powyżej na adres Zamawiającego wskazany w umowie. </w:t>
      </w:r>
    </w:p>
    <w:p w14:paraId="10A29811" w14:textId="22D7A11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faktury wystawionej przez Wykonawcę muszą być dołączone oryginalne oświadczenia upoważnionych przedstawicieli Podwykonawców realizujących roboty budowlane</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8B07AE0" w14:textId="293B137F" w:rsidR="009A3D9C" w:rsidRPr="009A3D9C" w:rsidRDefault="009A3D9C" w:rsidP="009A3D9C">
      <w:pPr>
        <w:numPr>
          <w:ilvl w:val="0"/>
          <w:numId w:val="25"/>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niedołączenia do faktury przez Wykonawcę oświadczeń, o których mowa </w:t>
      </w:r>
      <w:r w:rsidRPr="009A3D9C">
        <w:rPr>
          <w:rFonts w:ascii="Calibri" w:eastAsia="Times New Roman" w:hAnsi="Calibri" w:cs="Calibri"/>
          <w:kern w:val="0"/>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w:t>
      </w:r>
      <w:proofErr w:type="spellStart"/>
      <w:r w:rsidRPr="009A3D9C">
        <w:rPr>
          <w:rFonts w:ascii="Calibri" w:eastAsia="Times New Roman" w:hAnsi="Calibri" w:cs="Calibri"/>
          <w:kern w:val="0"/>
          <w:lang w:eastAsia="pl-PL"/>
          <w14:ligatures w14:val="none"/>
        </w:rPr>
        <w:t>Pzp</w:t>
      </w:r>
      <w:proofErr w:type="spellEnd"/>
      <w:r w:rsidRPr="009A3D9C">
        <w:rPr>
          <w:rFonts w:ascii="Calibri" w:eastAsia="Times New Roman" w:hAnsi="Calibri" w:cs="Calibri"/>
          <w:kern w:val="0"/>
          <w:lang w:eastAsia="pl-PL"/>
          <w14:ligatures w14:val="none"/>
        </w:rPr>
        <w:t xml:space="preserve">. </w:t>
      </w:r>
    </w:p>
    <w:p w14:paraId="3566ADC8" w14:textId="56E43B0A"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Płatność wynagrodzenia dokonana będzie na konto wskazane na fakturze, w terminie 30 dni od otrzymania przez Zamawiającego faktury Wykonawcy wystawionej w sposób opisany w ust. 1 i 2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3F25934B" w14:textId="503265C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1F908295" w14:textId="4F88A03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zwłoki w płatności jakiejkolwiek kwoty należnej Wykonawca ma prawo dochodzić odsetek zgodnych z obowiązującymi przepisami. </w:t>
      </w:r>
    </w:p>
    <w:p w14:paraId="05EE5BE9" w14:textId="5B53943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Wszelkie kwoty należne Zamawiającemu, w szczególności z tytułu kar umownych, mogą być potrącane z bieżących płatności realizowanych na rzecz Wykonawcy. </w:t>
      </w:r>
    </w:p>
    <w:p w14:paraId="24489B97" w14:textId="77777777"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oświadczają, że są płatnikiem podatku od towarów i usług VAT.</w:t>
      </w:r>
    </w:p>
    <w:p w14:paraId="1085AE3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737892C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10. KARY UMOWNE</w:t>
      </w:r>
    </w:p>
    <w:p w14:paraId="73A485C1" w14:textId="64E41E56"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zapłaci Zamawiającemu kary umowne:</w:t>
      </w:r>
    </w:p>
    <w:p w14:paraId="09AC41D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wykonaniu przedmiotu umowy zgodnie z terminami wynikającymi z umowy w wysokości 0,1 % wynagrodzenia umownego brutto, za każdy dzień zwłoki, z wyjątkiem sytuacji opisanych w § 14 ust. 3 pkt. 1,</w:t>
      </w:r>
    </w:p>
    <w:p w14:paraId="3065966A"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usunięciu wad stwierdzonych przy odbiorze końcowym lub w okresie gwarancji i rękojmi w wysokości 0,1% wynagrodzenia umownego brutto za każdy dzień zwłoki liczony od dnia wyznaczonego na usunięcie wad,</w:t>
      </w:r>
    </w:p>
    <w:p w14:paraId="44482FC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odstąpienie od umowy przez którąkolwiek ze stron z przyczyn, za które odpowiada Wykonawca w wysokości 20 % wynagrodzenia umownego brutto,</w:t>
      </w:r>
    </w:p>
    <w:p w14:paraId="205DEC3E"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razie braku zapłaty lub nieterminowej zapłaty wynagrodzenia należnego podwykonawcom lub dalszym podwykonawcom – w wysokości 1% wartości wynagrodzenia brutto należnego podwykonawcy lub kolejnemu podwykonawcy, </w:t>
      </w:r>
    </w:p>
    <w:p w14:paraId="4E3CBF2B"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do zaakceptowania projektu umowy o podwykonawstwo, której przedmiotem są roboty budowlane, lub projektu jej zmiany – w wysokości 1% wartości wynagrodzenia brutto należnego wykonawcy, o którym mowa w § 8 ust. 1 umowy,</w:t>
      </w:r>
    </w:p>
    <w:p w14:paraId="0B7EBAC0"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poświadczonej za zgodność z oryginałem kopii umowy o podwykonawstwo lub jej zmiany – w wysokości 1% wartości wynagrodzenia brutto należnego wykonawcy, o którym mowa w § 8 ust. 1 umowy,</w:t>
      </w:r>
    </w:p>
    <w:p w14:paraId="17CF215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braku zmiany umowy o podwykonawstwo w zakresie terminu zapłaty w terminie wyznaczonym przez Zamawiającego zgodnie ustawą – Prawo zamówień publicznych – w wysokości 1% wartości wynagrodzenia brutto należnego wykonawcy, o którym mowa w § 8 ust. 1 umowy,</w:t>
      </w:r>
    </w:p>
    <w:p w14:paraId="003E7B9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niezatrudnienia osób na podstawie umowy o pracę lub w przypadku niewywiązania się ze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78183528" w14:textId="48EA0C1A"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Łączna maksymalna wysokość kar umownych nie może przekroczyć 30 % wartości wynagrodzenia brutto należnego wykonawcy, o którym mowa w § 8 ust. 1 umowy.</w:t>
      </w:r>
    </w:p>
    <w:p w14:paraId="75790B5C" w14:textId="14C09F31" w:rsidR="009A3D9C" w:rsidRPr="00F1728A"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3FB5D22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lastRenderedPageBreak/>
        <w:t>§ 11. GWARANCJA JAKOŚCI I RĘKOJMIA ZA WADY</w:t>
      </w:r>
    </w:p>
    <w:p w14:paraId="3D4B8386" w14:textId="4BC2CCDB" w:rsidR="009A3D9C" w:rsidRPr="009A3D9C" w:rsidRDefault="009A3D9C" w:rsidP="009A3D9C">
      <w:pPr>
        <w:numPr>
          <w:ilvl w:val="0"/>
          <w:numId w:val="23"/>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Wykonawca na Przedmiot Umowy udziela gwarancji jakości i rękojmi za wady wykonanych robót budowlanych na okres ………………</w:t>
      </w:r>
      <w:proofErr w:type="gramStart"/>
      <w:r w:rsidRPr="009A3D9C">
        <w:rPr>
          <w:rFonts w:ascii="Calibri" w:eastAsia="Times New Roman" w:hAnsi="Calibri" w:cs="Calibri"/>
          <w:kern w:val="0"/>
          <w:lang w:eastAsia="pl-PL"/>
          <w14:ligatures w14:val="none"/>
        </w:rPr>
        <w:t>…….</w:t>
      </w:r>
      <w:proofErr w:type="gramEnd"/>
      <w:r w:rsidRPr="009A3D9C">
        <w:rPr>
          <w:rFonts w:ascii="Calibri" w:eastAsia="Times New Roman" w:hAnsi="Calibri" w:cs="Calibri"/>
          <w:kern w:val="0"/>
          <w:lang w:eastAsia="pl-PL"/>
          <w14:ligatures w14:val="none"/>
        </w:rPr>
        <w:t xml:space="preserve">*, którego bieg rozpoczyna się, w dniu następnym po odbiorze końcowym robót. * - </w:t>
      </w:r>
      <w:r w:rsidRPr="009A3D9C">
        <w:rPr>
          <w:rFonts w:ascii="Calibri" w:eastAsia="Times New Roman" w:hAnsi="Calibri" w:cs="Calibri"/>
          <w:b/>
          <w:bCs/>
          <w:kern w:val="0"/>
          <w:lang w:eastAsia="pl-PL"/>
          <w14:ligatures w14:val="none"/>
        </w:rPr>
        <w:t xml:space="preserve">zgodnie z zadeklarowaną gwarancją wskazaną w formularzu ofertowym przez Wykonawcę </w:t>
      </w:r>
    </w:p>
    <w:p w14:paraId="15017A5B" w14:textId="42B79BD3"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Bieg okresów gwarancji i rękojmi rozpoczyna się z dniem podpisania przez Zamawiającego protokołu odbioru końcowego bez zastrzeżeń przejęcia do eksploatacji przedmiotu Umowy.</w:t>
      </w:r>
    </w:p>
    <w:p w14:paraId="74BFC441" w14:textId="28AEFE72"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nieodpłatnego usunięcia usterek (wad) przedmiotu umowy lub wad i awarii w zakresie robót budowlano-montażowych, które wystąpiły w okresie gwarancji oraz rękojmi, niezwłocznie- jednakże przystąpienie do ich usuwania musi nastąpić nie później, niż w terminie 14 dni od dnia zawiadomienia przez Zamawiającego.</w:t>
      </w:r>
    </w:p>
    <w:p w14:paraId="7BD8F196" w14:textId="0B4A9111"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4CB910FC" w14:textId="4A862CA7"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nieprzystąpienia przez Wykonawcę do usunięcia zgłoszonych wad, usterek i awarii, terminie, o którym mowa 3 i 4 Zamawiający ma prawo do usunięcia ww. wad na koszt </w:t>
      </w:r>
      <w:r w:rsidRPr="009A3D9C">
        <w:rPr>
          <w:rFonts w:ascii="Calibri" w:eastAsia="Times New Roman" w:hAnsi="Calibri" w:cs="Calibri"/>
          <w:kern w:val="0"/>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72CD795F" w14:textId="7E056CBD"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w razie stwierdzenia w okresie gwarancji lub rękojmi istnienia wad nie nadających się do usunięcia, Zamawiający może:</w:t>
      </w:r>
    </w:p>
    <w:p w14:paraId="4FB62BF2" w14:textId="31298AAB"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umożliwiają użytkowanie przedmiotu umowy zgodnie z przeznaczeniem, żądać obniżenia wynagrodzenia za ten przedmiot umowy odpowiednio do utraconej wartości użytkowej i technicznej</w:t>
      </w:r>
    </w:p>
    <w:p w14:paraId="1AC0B543" w14:textId="21B98D47"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uniemożliwiają użytkowanie przedmioty umowy zgodnie z jego przeznaczeniem, żądać ponownego wykonania danego elementu po raz drugi.</w:t>
      </w:r>
    </w:p>
    <w:p w14:paraId="2800E058" w14:textId="46696881" w:rsidR="009A3D9C" w:rsidRDefault="009A3D9C" w:rsidP="000A1AF6">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6E2BD516" w14:textId="77777777" w:rsidR="000A1AF6" w:rsidRPr="009A3D9C" w:rsidRDefault="000A1AF6" w:rsidP="000A1AF6">
      <w:pPr>
        <w:spacing w:after="0" w:line="240" w:lineRule="auto"/>
        <w:ind w:left="284"/>
        <w:jc w:val="both"/>
        <w:rPr>
          <w:rFonts w:ascii="Calibri" w:eastAsia="Times New Roman" w:hAnsi="Calibri" w:cs="Calibri"/>
          <w:kern w:val="0"/>
          <w:lang w:eastAsia="pl-PL"/>
          <w14:ligatures w14:val="none"/>
        </w:rPr>
      </w:pPr>
    </w:p>
    <w:p w14:paraId="44AB5F2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12. PRAWO ODSTĄPIENIA</w:t>
      </w:r>
    </w:p>
    <w:p w14:paraId="7D6ECE3B" w14:textId="22D38A43"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1EEAB6EE" w14:textId="4E703B59"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może również odstąpić od umowy w przypadku:</w:t>
      </w:r>
    </w:p>
    <w:p w14:paraId="2D7887ED" w14:textId="42A19176"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nieuzasadnionego i nieuzgodnionego z Zamawiającym zaprzestania realizowania przez Wykonawcę przedmiotu Umowy, a przerwa ta trwa dłużej niż 14 dni i pomimo pisemnego wezwania skierowanego przez Zamawiającego do Wykonawcy o wznowienie robót, Wykonawca w ciągu 7 dni nadal nie podejmie prac związanych z realizacją zamówienia,</w:t>
      </w:r>
    </w:p>
    <w:p w14:paraId="0403632C" w14:textId="4B562453"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11003AD2" w14:textId="4D66625A"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50DD47BB" w14:textId="58AECCDC"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 W </w:t>
      </w:r>
      <w:r w:rsidRPr="009A3D9C">
        <w:rPr>
          <w:rFonts w:ascii="Calibri" w:eastAsia="Times New Roman" w:hAnsi="Calibri" w:cs="Calibri"/>
          <w:kern w:val="0"/>
          <w:lang w:eastAsia="pl-PL"/>
          <w14:ligatures w14:val="none"/>
        </w:rPr>
        <w:lastRenderedPageBreak/>
        <w:t>przypadku tym Wykonawca może żądać wyłącznie wynagrodzenia należnego z tytułu wykonanych robót do czasu odstąpienia od umowy, bez możliwości dochodzenia kar umownych z tego tytułu.</w:t>
      </w:r>
    </w:p>
    <w:p w14:paraId="5415A8AC" w14:textId="08990CB0" w:rsidR="009A3D9C" w:rsidRPr="009A3D9C" w:rsidRDefault="009A3D9C" w:rsidP="000A1AF6">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Odstąpienie od umowy wymaga formy pisemnej pod rygorem nieważności.</w:t>
      </w:r>
    </w:p>
    <w:p w14:paraId="5DF4C339" w14:textId="78ED32BE"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Umowne prawo odstąpienia może być zrealizowane przez cały okres obowiązywania niniejszej umowy.</w:t>
      </w:r>
    </w:p>
    <w:p w14:paraId="11F23B6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14DD7BC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13. OSOBY ODPOWIEDZIALNE</w:t>
      </w:r>
    </w:p>
    <w:p w14:paraId="0FE2D605" w14:textId="7F59B8C7" w:rsidR="009A3D9C" w:rsidRP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wskaże w formie pisemnej Inspektora nadzoru oraz przedstawiciela Zamawiającego</w:t>
      </w:r>
    </w:p>
    <w:p w14:paraId="0C3924EF" w14:textId="39F04D71"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wskaże w formie pisemnej:</w:t>
      </w:r>
    </w:p>
    <w:p w14:paraId="074A914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Przedstawiciela Wykonawcy,</w:t>
      </w:r>
    </w:p>
    <w:p w14:paraId="52B35FCD"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Kierownika Budowy.</w:t>
      </w:r>
    </w:p>
    <w:p w14:paraId="466F189C" w14:textId="666DA94E"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obowiązków Przedstawiciela Wykonawcy należy między innymi: </w:t>
      </w:r>
    </w:p>
    <w:p w14:paraId="2F0FEA0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reprezentowanie Wykonawcy względem Zamawiającego we wszystkich sprawach</w:t>
      </w:r>
    </w:p>
    <w:p w14:paraId="10928BE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wynikających z zapisów niniejszej Umowy;</w:t>
      </w:r>
    </w:p>
    <w:p w14:paraId="610CEF15"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reprezentowanie Wykonawcy na budowie;</w:t>
      </w:r>
    </w:p>
    <w:p w14:paraId="483CE93F"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koordynowanie poszczególnych etapów robót;</w:t>
      </w:r>
    </w:p>
    <w:p w14:paraId="63CCEFF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koordynowanie robót z podwykonawcami;</w:t>
      </w:r>
    </w:p>
    <w:p w14:paraId="481E23DB" w14:textId="77777777" w:rsidR="009A3D9C" w:rsidRPr="009A3D9C" w:rsidRDefault="009A3D9C" w:rsidP="009A3D9C">
      <w:pPr>
        <w:tabs>
          <w:tab w:val="left" w:pos="567"/>
        </w:tabs>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odpowiedzialność za wykonanie prawidłowej dokumentacji odbiorowej i powykonawczej.</w:t>
      </w:r>
    </w:p>
    <w:p w14:paraId="47525596" w14:textId="123E2D2B" w:rsid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149901C0" w14:textId="77777777" w:rsidR="000A1AF6" w:rsidRPr="009A3D9C" w:rsidRDefault="000A1AF6" w:rsidP="000A1AF6">
      <w:pPr>
        <w:spacing w:after="0" w:line="240" w:lineRule="auto"/>
        <w:ind w:left="284"/>
        <w:jc w:val="both"/>
        <w:rPr>
          <w:rFonts w:ascii="Calibri" w:eastAsia="Times New Roman" w:hAnsi="Calibri" w:cs="Calibri"/>
          <w:kern w:val="0"/>
          <w:lang w:eastAsia="pl-PL"/>
          <w14:ligatures w14:val="none"/>
        </w:rPr>
      </w:pPr>
    </w:p>
    <w:p w14:paraId="3CAA2AD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14. ZMIANA UMOWY</w:t>
      </w:r>
    </w:p>
    <w:p w14:paraId="673A61A8" w14:textId="77777777" w:rsidR="009A3D9C" w:rsidRPr="009A3D9C" w:rsidRDefault="009A3D9C" w:rsidP="009A3D9C">
      <w:pPr>
        <w:numPr>
          <w:ilvl w:val="3"/>
          <w:numId w:val="13"/>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Umowy muszą być dokonane na piśmie pod rygorem nieważności.</w:t>
      </w:r>
    </w:p>
    <w:p w14:paraId="45C144EB" w14:textId="4175F488" w:rsidR="009A3D9C" w:rsidRPr="009A3D9C" w:rsidRDefault="009A3D9C" w:rsidP="000A1AF6">
      <w:pPr>
        <w:numPr>
          <w:ilvl w:val="3"/>
          <w:numId w:val="1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Przewiduje się możliwość dokonania zmian w umowie na warunkach określonych w niniejszym</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paragrafie. Wystąpienie którejkolwiek z okoliczności wskazanych w niniejszym paragrafie nie stanowi zobowiązania Stron do wprowadzenia zmiany.</w:t>
      </w:r>
    </w:p>
    <w:p w14:paraId="227DD1E0" w14:textId="77777777" w:rsidR="009A3D9C" w:rsidRPr="009A3D9C" w:rsidRDefault="009A3D9C" w:rsidP="009A3D9C">
      <w:p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3.  Zmiana postanowień zawartej Umowy po jej zawarciu w stosunku do treści oferty złożonej przez Wykonawcę jest dopuszczalna przy zachowaniu następujących warunków: </w:t>
      </w:r>
    </w:p>
    <w:p w14:paraId="4FE9446F"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1) Zmiana terminu realizacji przedmiotu zamówienia, w przypadku:</w:t>
      </w:r>
    </w:p>
    <w:p w14:paraId="42F329CB" w14:textId="379D7F2C"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działania siły wyższej, uniemożliwiającej wykonanie robót w określonym pierwotnie</w:t>
      </w:r>
      <w:r w:rsidRPr="009A3D9C">
        <w:rPr>
          <w:rFonts w:ascii="Calibri" w:eastAsia="Times New Roman" w:hAnsi="Calibri" w:cs="Calibri"/>
          <w:kern w:val="0"/>
          <w:lang w:eastAsia="pl-PL"/>
          <w14:ligatures w14:val="none"/>
        </w:rPr>
        <w:br/>
        <w:t>terminie,</w:t>
      </w:r>
    </w:p>
    <w:p w14:paraId="059737ED" w14:textId="3024819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15493726" w14:textId="1829DFA5"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konieczności uzyskania decyzji lub uzgodnień, mogących spowodować wstrzymanie</w:t>
      </w:r>
      <w:r w:rsidRPr="009A3D9C">
        <w:rPr>
          <w:rFonts w:ascii="Calibri" w:eastAsia="Times New Roman" w:hAnsi="Calibri" w:cs="Calibri"/>
          <w:kern w:val="0"/>
          <w:lang w:eastAsia="pl-PL"/>
          <w14:ligatures w14:val="none"/>
        </w:rPr>
        <w:br/>
        <w:t>robót,</w:t>
      </w:r>
    </w:p>
    <w:p w14:paraId="34D55B30" w14:textId="4A7A7E2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prac lub badań archeologicznych, wykopalisk, powodujących konieczność wstrzymania robót objętych niniejszą umową,</w:t>
      </w:r>
    </w:p>
    <w:p w14:paraId="7818049F" w14:textId="67B6B328"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wstrzymania realizacji robót przez uprawniony organ z powodu znalezienia niewybuchów</w:t>
      </w:r>
      <w:r w:rsidR="000A1AF6">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i niewypałów,</w:t>
      </w:r>
    </w:p>
    <w:p w14:paraId="4C762CD7" w14:textId="265CA667"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6CA30F4A" w14:textId="5A72DD57" w:rsidR="009A3D9C" w:rsidRPr="009A3D9C" w:rsidRDefault="009A3D9C" w:rsidP="000A1AF6">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przedmiotu zamówienia na zasadach określonych w pkt. 2.</w:t>
      </w:r>
    </w:p>
    <w:p w14:paraId="468E8C42" w14:textId="58E4FFA8"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2) W zakresie dotyczącym przedmiotu zamówienia, </w:t>
      </w:r>
      <w:r w:rsidR="00D4703E" w:rsidRPr="009A3D9C">
        <w:rPr>
          <w:rFonts w:ascii="Calibri" w:eastAsia="Times New Roman" w:hAnsi="Calibri" w:cs="Calibri"/>
          <w:kern w:val="0"/>
          <w:lang w:eastAsia="pl-PL"/>
          <w14:ligatures w14:val="none"/>
        </w:rPr>
        <w:t>tj.,</w:t>
      </w:r>
      <w:r w:rsidRPr="009A3D9C">
        <w:rPr>
          <w:rFonts w:ascii="Calibri" w:eastAsia="Times New Roman" w:hAnsi="Calibri" w:cs="Calibri"/>
          <w:kern w:val="0"/>
          <w:lang w:eastAsia="pl-PL"/>
          <w14:ligatures w14:val="none"/>
        </w:rPr>
        <w:t xml:space="preserve"> gdy:</w:t>
      </w:r>
    </w:p>
    <w:p w14:paraId="65A79BE9" w14:textId="62576DB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zakresu i sposobu wykonania zamówienia wynikających z konieczności zmiany dokumentacji technicznej, skorygowanej przez projektanta i zaakceptowanej przez Zamawiającego,</w:t>
      </w:r>
    </w:p>
    <w:p w14:paraId="6A1534F9" w14:textId="028C80B0"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4A9E33E9" w14:textId="02527FC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inne niż wymienione w pkt. 2 lit. a, </w:t>
      </w:r>
      <w:proofErr w:type="gramStart"/>
      <w:r w:rsidRPr="009A3D9C">
        <w:rPr>
          <w:rFonts w:ascii="Calibri" w:eastAsia="Times New Roman" w:hAnsi="Calibri" w:cs="Calibri"/>
          <w:kern w:val="0"/>
          <w:lang w:eastAsia="pl-PL"/>
          <w14:ligatures w14:val="none"/>
        </w:rPr>
        <w:t>b</w:t>
      </w:r>
      <w:proofErr w:type="gramEnd"/>
      <w:r w:rsidRPr="009A3D9C">
        <w:rPr>
          <w:rFonts w:ascii="Calibri" w:eastAsia="Times New Roman" w:hAnsi="Calibri" w:cs="Calibri"/>
          <w:kern w:val="0"/>
          <w:lang w:eastAsia="pl-PL"/>
          <w14:ligatures w14:val="none"/>
        </w:rPr>
        <w:t xml:space="preserve"> jeżeli zmiany są korzystne dla Zamawiającego, albo wynikają z okoliczności, których nie można było przewidzieć.</w:t>
      </w:r>
    </w:p>
    <w:p w14:paraId="323A4A5C"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3) W zakresie dotyczącym wynagrodzenia umownego:</w:t>
      </w:r>
    </w:p>
    <w:p w14:paraId="014387AA" w14:textId="01430EC7"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16B828E0" w14:textId="38991A49"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wynagrodzenia umownego pod warunkiem, że zmiany te są korzystne dla Zamawiającego lub zmiany te będą spowodowane zmniejszeniem zakresu przedmiotu zamówienia.</w:t>
      </w:r>
    </w:p>
    <w:p w14:paraId="3204E1FC"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Wykonawcy wspólnie ubiegający się o udzielenie zamówienia ponoszą solidarną odpowiedzialność za wykonanie umowy. </w:t>
      </w:r>
    </w:p>
    <w:p w14:paraId="005E3FE7"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innych przypadkach, gdy Zamawiający postanowił zmienić zakres realizowanego zamówienia bądź inne postanowienia Umowy ze względu na nowe okoliczności, o których nie wiedział zawierając Umowę.</w:t>
      </w:r>
    </w:p>
    <w:p w14:paraId="3AC6375B"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powyższe postanowienia stanowią katalog zmian, na które Zamawiający może wyrazić zgodę, nie stanowią jednocześnie zobowiązania Zamawiającego do ich wprowadzenia.</w:t>
      </w:r>
    </w:p>
    <w:p w14:paraId="61466341"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5AA634" w14:textId="77777777" w:rsidR="009A3D9C" w:rsidRPr="009A3D9C" w:rsidRDefault="009A3D9C" w:rsidP="009A3D9C">
      <w:pPr>
        <w:autoSpaceDE w:val="0"/>
        <w:autoSpaceDN w:val="0"/>
        <w:adjustRightInd w:val="0"/>
        <w:spacing w:after="0" w:line="240" w:lineRule="auto"/>
        <w:jc w:val="center"/>
        <w:rPr>
          <w:rFonts w:ascii="Calibri" w:eastAsia="Arial Unicode MS" w:hAnsi="Calibri" w:cs="Calibri"/>
          <w:b/>
          <w:bCs/>
          <w:kern w:val="0"/>
          <w:lang w:eastAsia="pl-PL"/>
          <w14:ligatures w14:val="none"/>
        </w:rPr>
      </w:pPr>
      <w:r w:rsidRPr="009A3D9C">
        <w:rPr>
          <w:rFonts w:ascii="Calibri" w:eastAsia="Arial Unicode MS" w:hAnsi="Calibri" w:cs="Calibri"/>
          <w:b/>
          <w:bCs/>
          <w:kern w:val="0"/>
          <w:lang w:eastAsia="pl-PL"/>
          <w14:ligatures w14:val="none"/>
        </w:rPr>
        <w:t xml:space="preserve">§ 15. ZABEZPIECZENIE NALEŻYTEGO WYKONANIA UMOWY </w:t>
      </w:r>
    </w:p>
    <w:p w14:paraId="04A700D2"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Strony</w:t>
      </w:r>
      <w:r w:rsidRPr="009A3D9C">
        <w:rPr>
          <w:rFonts w:ascii="Calibri" w:eastAsia="Arial Unicode MS" w:hAnsi="Calibri" w:cs="Calibri"/>
          <w:b/>
          <w:bCs/>
          <w:color w:val="000000"/>
          <w:kern w:val="0"/>
          <w:lang w:eastAsia="pl-PL"/>
          <w14:ligatures w14:val="none"/>
        </w:rPr>
        <w:t xml:space="preserve"> </w:t>
      </w:r>
      <w:r w:rsidRPr="009A3D9C">
        <w:rPr>
          <w:rFonts w:ascii="Calibri" w:eastAsia="Arial Unicode MS" w:hAnsi="Calibri" w:cs="Calibri"/>
          <w:color w:val="000000"/>
          <w:kern w:val="0"/>
          <w:lang w:eastAsia="pl-PL"/>
          <w14:ligatures w14:val="none"/>
        </w:rPr>
        <w:t xml:space="preserve">niniejszym potwierdzają, że Wykonawca wniósł zabezpieczenie należnego wykonania umowy w wysokości stanowiącej </w:t>
      </w:r>
      <w:r w:rsidRPr="009A3D9C">
        <w:rPr>
          <w:rFonts w:ascii="Calibri" w:eastAsia="Arial Unicode MS" w:hAnsi="Calibri" w:cs="Calibri"/>
          <w:b/>
          <w:bCs/>
          <w:color w:val="000000"/>
          <w:kern w:val="0"/>
          <w:lang w:eastAsia="pl-PL"/>
          <w14:ligatures w14:val="none"/>
        </w:rPr>
        <w:t>5%</w:t>
      </w:r>
      <w:r w:rsidRPr="009A3D9C">
        <w:rPr>
          <w:rFonts w:ascii="Calibri" w:eastAsia="Arial Unicode MS" w:hAnsi="Calibri" w:cs="Calibri"/>
          <w:color w:val="000000"/>
          <w:kern w:val="0"/>
          <w:lang w:eastAsia="pl-PL"/>
          <w14:ligatures w14:val="none"/>
        </w:rPr>
        <w:t xml:space="preserve"> ceny umownej brutto (razem cena brutto) określonej w § 8 ust. 1.</w:t>
      </w:r>
    </w:p>
    <w:p w14:paraId="15D7294C"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7A57F424"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Zamawiający wyraża zgodę na zmianę formy zabezpieczenia w trakcie jego utrzymywania. Zmiana formy zabezpieczenia jest dokonywana z zachowaniem ciągłości zabezpieczenia i bez zmniejszenia jego wysokości. </w:t>
      </w:r>
    </w:p>
    <w:p w14:paraId="1B3DF760"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postanawiają, że Zamawiający zwolni Wykonawcy </w:t>
      </w:r>
      <w:r w:rsidRPr="009A3D9C">
        <w:rPr>
          <w:rFonts w:ascii="Calibri" w:eastAsia="Arial Unicode MS" w:hAnsi="Calibri" w:cs="Calibri"/>
          <w:b/>
          <w:bCs/>
          <w:color w:val="000000"/>
          <w:kern w:val="0"/>
          <w:lang w:eastAsia="pl-PL"/>
          <w14:ligatures w14:val="none"/>
        </w:rPr>
        <w:t>70%</w:t>
      </w:r>
      <w:r w:rsidRPr="009A3D9C">
        <w:rPr>
          <w:rFonts w:ascii="Calibri" w:eastAsia="Arial Unicode MS" w:hAnsi="Calibri" w:cs="Calibri"/>
          <w:color w:val="000000"/>
          <w:kern w:val="0"/>
          <w:lang w:eastAsia="pl-PL"/>
          <w14:ligatures w14:val="none"/>
        </w:rPr>
        <w:t xml:space="preserve"> kwoty zabezpieczenia w terminie 30 dni od daty bezusterkowego protokolarnego odbioru końcowego przedmiotu umowy, natomiast </w:t>
      </w:r>
      <w:r w:rsidRPr="009A3D9C">
        <w:rPr>
          <w:rFonts w:ascii="Calibri" w:eastAsia="Arial Unicode MS" w:hAnsi="Calibri" w:cs="Calibri"/>
          <w:b/>
          <w:bCs/>
          <w:color w:val="000000"/>
          <w:kern w:val="0"/>
          <w:lang w:eastAsia="pl-PL"/>
          <w14:ligatures w14:val="none"/>
        </w:rPr>
        <w:t>30%</w:t>
      </w:r>
      <w:r w:rsidRPr="009A3D9C">
        <w:rPr>
          <w:rFonts w:ascii="Calibri" w:eastAsia="Arial Unicode MS" w:hAnsi="Calibri" w:cs="Calibri"/>
          <w:color w:val="000000"/>
          <w:kern w:val="0"/>
          <w:lang w:eastAsia="pl-PL"/>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3347DFBD" w14:textId="58C7AD33" w:rsidR="009A3D9C" w:rsidRPr="009A3D9C" w:rsidRDefault="009A3D9C" w:rsidP="009A3D9C">
      <w:pPr>
        <w:widowControl w:val="0"/>
        <w:numPr>
          <w:ilvl w:val="0"/>
          <w:numId w:val="27"/>
        </w:numPr>
        <w:suppressAutoHyphens/>
        <w:spacing w:after="0" w:line="240" w:lineRule="auto"/>
        <w:ind w:left="284" w:hanging="284"/>
        <w:contextualSpacing/>
        <w:jc w:val="both"/>
        <w:rPr>
          <w:rFonts w:ascii="Calibri" w:eastAsia="Calibri" w:hAnsi="Calibri" w:cs="Calibri"/>
          <w:kern w:val="0"/>
          <w:lang w:eastAsia="x-none"/>
          <w14:ligatures w14:val="none"/>
        </w:rPr>
      </w:pPr>
      <w:r w:rsidRPr="009A3D9C">
        <w:rPr>
          <w:rFonts w:ascii="Calibri" w:eastAsia="Times New Roman" w:hAnsi="Calibri" w:cs="Calibri"/>
          <w:kern w:val="0"/>
          <w:lang w:eastAsia="x-none"/>
          <w14:ligatures w14:val="none"/>
        </w:rPr>
        <w:t>W przypadku zwiększenia kwoty wynagrodzenia, o której mowa w § 8 Umowy, w trakcie realizacji umowy, Zamawiający zastrzega sobie możliwość odpowiedniego, proporcjonalnego zwiększenia wysokości zabezpieczenia należytego wykonania umowy do wysokości 5% zmienionej wartości Umowy brutto, z tym, że wartość zabezpieczenia po zmianie nie może przekroczyć 5% ceny całkowitej oferty albo maksymalnej wartości nominalnej zobowiązania wynikającego z umowy.</w:t>
      </w:r>
    </w:p>
    <w:p w14:paraId="675F2289" w14:textId="7F4C54E4"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Zmiana, o której mowa w ust. 5, nastąpi w drodze aneksu do Umowy.</w:t>
      </w:r>
    </w:p>
    <w:p w14:paraId="47BCC98C" w14:textId="2E61A717"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308CC94A" w14:textId="77777777" w:rsidR="009A3D9C" w:rsidRPr="009A3D9C" w:rsidRDefault="009A3D9C"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2412F60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16. CESJA</w:t>
      </w:r>
    </w:p>
    <w:p w14:paraId="06750B5E"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Przeniesienie wierzytelności wynikających z Umowy (cesja) dopuszczalna jest wyłącznie za uprzednią pisemną zgodą Zamawiającego.</w:t>
      </w:r>
    </w:p>
    <w:p w14:paraId="5341B7B1"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1B30D10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17. POSTANOWIENIA KOŃCOWE</w:t>
      </w:r>
    </w:p>
    <w:p w14:paraId="3ACFB736" w14:textId="7492E99D"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sprawach nieuregulowanych niniejszą Umową będą miały zastosowanie w szczególności przepisy Kodeksu cywilnego, ustawy Prawo zamówień publicznych oraz Prawa budowlanego.</w:t>
      </w:r>
    </w:p>
    <w:p w14:paraId="4DB458E6" w14:textId="35338F65"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Sądem właściwym do rozstrzygnięcia sporów jest Sąd właściwy dla siedziby Zamawiającego.</w:t>
      </w:r>
    </w:p>
    <w:p w14:paraId="1AC357EF" w14:textId="2F526F59"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załączniki stanowią integralną część niniejszej Umowy.</w:t>
      </w:r>
    </w:p>
    <w:p w14:paraId="53112046" w14:textId="2BB09D2A"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Umowa niniejsza została sporządzona w 4 jednobrzmiących egzemplarzach, 3 egzemplarze dla Zamawiającego i 1 egzemplarz dla Wykonawcy.</w:t>
      </w:r>
    </w:p>
    <w:p w14:paraId="530FFCF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276859E9"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694E12BD"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7331C75B"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57B9E113"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10FC68DA" w14:textId="77777777" w:rsidR="009A3D9C" w:rsidRPr="009A3D9C" w:rsidRDefault="009A3D9C" w:rsidP="009A3D9C">
      <w:pPr>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w:t>
      </w:r>
    </w:p>
    <w:p w14:paraId="3E4F2998" w14:textId="77777777" w:rsidR="009A3D9C" w:rsidRPr="009A3D9C" w:rsidRDefault="009A3D9C" w:rsidP="009A3D9C">
      <w:pPr>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 xml:space="preserve">(Pieczęć firmowa i podpisy osób                                                                      </w:t>
      </w:r>
      <w:proofErr w:type="gramStart"/>
      <w:r w:rsidRPr="009A3D9C">
        <w:rPr>
          <w:rFonts w:ascii="Calibri" w:eastAsia="Times New Roman" w:hAnsi="Calibri" w:cs="Calibri"/>
          <w:kern w:val="0"/>
          <w:sz w:val="20"/>
          <w:szCs w:val="20"/>
          <w:lang w:eastAsia="pl-PL"/>
          <w14:ligatures w14:val="none"/>
        </w:rPr>
        <w:t xml:space="preserve">   (</w:t>
      </w:r>
      <w:proofErr w:type="gramEnd"/>
      <w:r w:rsidRPr="009A3D9C">
        <w:rPr>
          <w:rFonts w:ascii="Calibri" w:eastAsia="Times New Roman" w:hAnsi="Calibri" w:cs="Calibri"/>
          <w:kern w:val="0"/>
          <w:sz w:val="20"/>
          <w:szCs w:val="20"/>
          <w:lang w:eastAsia="pl-PL"/>
          <w14:ligatures w14:val="none"/>
        </w:rPr>
        <w:t>Pieczęć firmowa i podpisy osób</w:t>
      </w:r>
    </w:p>
    <w:p w14:paraId="7DFB811C"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upoważnionych do reprezentowania                                                                 upoważnionych do reprezentowania</w:t>
      </w:r>
    </w:p>
    <w:p w14:paraId="349507A8"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proofErr w:type="gramStart"/>
      <w:r w:rsidRPr="009A3D9C">
        <w:rPr>
          <w:rFonts w:ascii="Calibri" w:eastAsia="Times New Roman" w:hAnsi="Calibri" w:cs="Calibri"/>
          <w:kern w:val="0"/>
          <w:sz w:val="20"/>
          <w:szCs w:val="20"/>
          <w:lang w:eastAsia="pl-PL"/>
          <w14:ligatures w14:val="none"/>
        </w:rPr>
        <w:t xml:space="preserve">Zamawiającego)   </w:t>
      </w:r>
      <w:proofErr w:type="gramEnd"/>
      <w:r w:rsidRPr="009A3D9C">
        <w:rPr>
          <w:rFonts w:ascii="Calibri" w:eastAsia="Times New Roman" w:hAnsi="Calibri" w:cs="Calibri"/>
          <w:kern w:val="0"/>
          <w:sz w:val="20"/>
          <w:szCs w:val="20"/>
          <w:lang w:eastAsia="pl-PL"/>
          <w14:ligatures w14:val="none"/>
        </w:rPr>
        <w:t xml:space="preserve">                                                                                                  Wykonawcy)                                                                                                 </w:t>
      </w:r>
    </w:p>
    <w:p w14:paraId="545394DE"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582E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9854398"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787ED510"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34C0C584"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626638C9"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069D5D1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5E086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0304E1CA" w14:textId="77777777" w:rsidR="009A3D9C" w:rsidRPr="009A3D9C" w:rsidRDefault="009A3D9C" w:rsidP="009A3D9C">
      <w:pPr>
        <w:tabs>
          <w:tab w:val="left" w:pos="3261"/>
        </w:tabs>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6D56C0F2" w14:textId="77777777" w:rsidR="009A3D9C" w:rsidRPr="009A3D9C" w:rsidRDefault="009A3D9C" w:rsidP="009A3D9C">
      <w:pPr>
        <w:tabs>
          <w:tab w:val="left" w:pos="3261"/>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kern w:val="0"/>
          <w:sz w:val="20"/>
          <w:szCs w:val="20"/>
          <w:lang w:eastAsia="pl-PL"/>
          <w14:ligatures w14:val="none"/>
        </w:rPr>
        <w:t>Skarbnik</w:t>
      </w:r>
      <w:bookmarkEnd w:id="1"/>
    </w:p>
    <w:bookmarkEnd w:id="0"/>
    <w:p w14:paraId="646E0290" w14:textId="77777777" w:rsidR="001E77C8" w:rsidRDefault="001E77C8"/>
    <w:sectPr w:rsidR="001E7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FE42BEF6"/>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8461C87"/>
    <w:multiLevelType w:val="hybridMultilevel"/>
    <w:tmpl w:val="41E67704"/>
    <w:lvl w:ilvl="0" w:tplc="FC40DDB6">
      <w:start w:val="5"/>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9"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0"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38567587"/>
    <w:multiLevelType w:val="hybridMultilevel"/>
    <w:tmpl w:val="2E62C5C4"/>
    <w:lvl w:ilvl="0" w:tplc="A1DC23D2">
      <w:start w:val="1"/>
      <w:numFmt w:val="decimal"/>
      <w:lvlText w:val="%1."/>
      <w:lvlJc w:val="left"/>
      <w:rPr>
        <w:rFonts w:ascii="Calibri" w:hAnsi="Calibri" w:cs="Calibri" w:hint="default"/>
        <w:b w:val="0"/>
        <w:bCs/>
        <w:color w:val="auto"/>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4"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5"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7" w15:restartNumberingAfterBreak="0">
    <w:nsid w:val="558811E3"/>
    <w:multiLevelType w:val="hybridMultilevel"/>
    <w:tmpl w:val="8FC02D52"/>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8"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0"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2" w15:restartNumberingAfterBreak="0">
    <w:nsid w:val="66855568"/>
    <w:multiLevelType w:val="hybridMultilevel"/>
    <w:tmpl w:val="846A6F18"/>
    <w:lvl w:ilvl="0" w:tplc="EB2EE874">
      <w:start w:val="1"/>
      <w:numFmt w:val="lowerLetter"/>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697A3B96"/>
    <w:multiLevelType w:val="hybridMultilevel"/>
    <w:tmpl w:val="374E3B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26" w15:restartNumberingAfterBreak="0">
    <w:nsid w:val="79B26897"/>
    <w:multiLevelType w:val="hybridMultilevel"/>
    <w:tmpl w:val="C34CEC3C"/>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7" w15:restartNumberingAfterBreak="0">
    <w:nsid w:val="7A765489"/>
    <w:multiLevelType w:val="hybridMultilevel"/>
    <w:tmpl w:val="32CE8778"/>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982154816">
    <w:abstractNumId w:val="20"/>
  </w:num>
  <w:num w:numId="2" w16cid:durableId="351994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05354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6038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34358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43416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133465">
    <w:abstractNumId w:val="0"/>
  </w:num>
  <w:num w:numId="8" w16cid:durableId="595988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3915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19678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86559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5472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6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0257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59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45017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229024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314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7002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0941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615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4844953">
    <w:abstractNumId w:val="21"/>
  </w:num>
  <w:num w:numId="23" w16cid:durableId="3864915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237364">
    <w:abstractNumId w:val="2"/>
  </w:num>
  <w:num w:numId="25" w16cid:durableId="2026787877">
    <w:abstractNumId w:val="17"/>
  </w:num>
  <w:num w:numId="26" w16cid:durableId="1712417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669210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0221118">
    <w:abstractNumId w:val="8"/>
  </w:num>
  <w:num w:numId="29" w16cid:durableId="1943220529">
    <w:abstractNumId w:val="24"/>
  </w:num>
  <w:num w:numId="30" w16cid:durableId="17194293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5F"/>
    <w:rsid w:val="000A1AF6"/>
    <w:rsid w:val="00153D4D"/>
    <w:rsid w:val="001E77C8"/>
    <w:rsid w:val="002054F4"/>
    <w:rsid w:val="00317F96"/>
    <w:rsid w:val="004133CD"/>
    <w:rsid w:val="00520317"/>
    <w:rsid w:val="00606CCA"/>
    <w:rsid w:val="0064245F"/>
    <w:rsid w:val="006E19A4"/>
    <w:rsid w:val="00823B22"/>
    <w:rsid w:val="009A3D9C"/>
    <w:rsid w:val="00AE70F7"/>
    <w:rsid w:val="00BD5594"/>
    <w:rsid w:val="00D43644"/>
    <w:rsid w:val="00D4703E"/>
    <w:rsid w:val="00D92F8B"/>
    <w:rsid w:val="00DB78B9"/>
    <w:rsid w:val="00DE1CAB"/>
    <w:rsid w:val="00EB63BC"/>
    <w:rsid w:val="00F1728A"/>
    <w:rsid w:val="00F217A0"/>
    <w:rsid w:val="00F57D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790"/>
  <w15:chartTrackingRefBased/>
  <w15:docId w15:val="{9980C521-ABF8-44F4-B69B-763A545A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4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4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4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45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45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45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45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4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4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4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4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4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4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4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4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45F"/>
    <w:rPr>
      <w:rFonts w:eastAsiaTheme="majorEastAsia" w:cstheme="majorBidi"/>
      <w:color w:val="272727" w:themeColor="text1" w:themeTint="D8"/>
    </w:rPr>
  </w:style>
  <w:style w:type="paragraph" w:styleId="Tytu">
    <w:name w:val="Title"/>
    <w:basedOn w:val="Normalny"/>
    <w:next w:val="Normalny"/>
    <w:link w:val="TytuZnak"/>
    <w:uiPriority w:val="10"/>
    <w:qFormat/>
    <w:rsid w:val="006424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4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4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4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45F"/>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45F"/>
    <w:rPr>
      <w:i/>
      <w:iCs/>
      <w:color w:val="404040" w:themeColor="text1" w:themeTint="BF"/>
    </w:rPr>
  </w:style>
  <w:style w:type="paragraph" w:styleId="Akapitzlist">
    <w:name w:val="List Paragraph"/>
    <w:basedOn w:val="Normalny"/>
    <w:uiPriority w:val="34"/>
    <w:qFormat/>
    <w:rsid w:val="0064245F"/>
    <w:pPr>
      <w:ind w:left="720"/>
      <w:contextualSpacing/>
    </w:pPr>
  </w:style>
  <w:style w:type="character" w:styleId="Wyrnienieintensywne">
    <w:name w:val="Intense Emphasis"/>
    <w:basedOn w:val="Domylnaczcionkaakapitu"/>
    <w:uiPriority w:val="21"/>
    <w:qFormat/>
    <w:rsid w:val="0064245F"/>
    <w:rPr>
      <w:i/>
      <w:iCs/>
      <w:color w:val="2F5496" w:themeColor="accent1" w:themeShade="BF"/>
    </w:rPr>
  </w:style>
  <w:style w:type="paragraph" w:styleId="Cytatintensywny">
    <w:name w:val="Intense Quote"/>
    <w:basedOn w:val="Normalny"/>
    <w:next w:val="Normalny"/>
    <w:link w:val="CytatintensywnyZnak"/>
    <w:uiPriority w:val="30"/>
    <w:qFormat/>
    <w:rsid w:val="006424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45F"/>
    <w:rPr>
      <w:i/>
      <w:iCs/>
      <w:color w:val="2F5496" w:themeColor="accent1" w:themeShade="BF"/>
    </w:rPr>
  </w:style>
  <w:style w:type="character" w:styleId="Odwoanieintensywne">
    <w:name w:val="Intense Reference"/>
    <w:basedOn w:val="Domylnaczcionkaakapitu"/>
    <w:uiPriority w:val="32"/>
    <w:qFormat/>
    <w:rsid w:val="0064245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12</Pages>
  <Words>5833</Words>
  <Characters>34998</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118</dc:creator>
  <cp:keywords/>
  <dc:description/>
  <cp:lastModifiedBy>user 118</cp:lastModifiedBy>
  <cp:revision>10</cp:revision>
  <cp:lastPrinted>2026-03-25T13:16:00Z</cp:lastPrinted>
  <dcterms:created xsi:type="dcterms:W3CDTF">2025-04-11T06:49:00Z</dcterms:created>
  <dcterms:modified xsi:type="dcterms:W3CDTF">2026-03-30T12:18:00Z</dcterms:modified>
</cp:coreProperties>
</file>